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781F9D28" w:rsidR="008111F3" w:rsidRPr="00CA136B" w:rsidRDefault="00E93CB1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B03DB3">
        <w:rPr>
          <w:szCs w:val="28"/>
        </w:rPr>
        <w:t>в</w:t>
      </w:r>
      <w:r w:rsidR="008111F3" w:rsidRPr="00B03DB3">
        <w:rPr>
          <w:szCs w:val="28"/>
        </w:rPr>
        <w:t>ід</w:t>
      </w:r>
      <w:r w:rsidRPr="00B03DB3">
        <w:rPr>
          <w:szCs w:val="28"/>
        </w:rPr>
        <w:t xml:space="preserve"> </w:t>
      </w:r>
      <w:r w:rsidR="00095C95">
        <w:rPr>
          <w:szCs w:val="28"/>
        </w:rPr>
        <w:t>16</w:t>
      </w:r>
      <w:r w:rsidR="008111F3" w:rsidRPr="00B03DB3">
        <w:rPr>
          <w:szCs w:val="28"/>
        </w:rPr>
        <w:t>.</w:t>
      </w:r>
      <w:r w:rsidR="00095C95">
        <w:rPr>
          <w:szCs w:val="28"/>
        </w:rPr>
        <w:t>11</w:t>
      </w:r>
      <w:r w:rsidR="008111F3" w:rsidRPr="00B03DB3">
        <w:rPr>
          <w:szCs w:val="28"/>
        </w:rPr>
        <w:t>.202</w:t>
      </w:r>
      <w:r w:rsidR="00B351F0" w:rsidRPr="00B03DB3">
        <w:rPr>
          <w:szCs w:val="28"/>
        </w:rPr>
        <w:t>1</w:t>
      </w:r>
      <w:r w:rsidR="008111F3" w:rsidRPr="00B03DB3">
        <w:rPr>
          <w:szCs w:val="28"/>
        </w:rPr>
        <w:t xml:space="preserve"> № </w:t>
      </w:r>
      <w:r w:rsidR="00095C95">
        <w:rPr>
          <w:szCs w:val="28"/>
        </w:rPr>
        <w:t>784</w:t>
      </w:r>
      <w:r w:rsidR="006F51CC">
        <w:rPr>
          <w:szCs w:val="28"/>
        </w:rPr>
        <w:t>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4A1E007A" w:rsidR="00E34F77" w:rsidRPr="00FD5F6D" w:rsidRDefault="00E34F77" w:rsidP="00FD5F6D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224829">
        <w:rPr>
          <w:sz w:val="28"/>
          <w:szCs w:val="28"/>
        </w:rPr>
        <w:t>головного спеціаліста</w:t>
      </w:r>
      <w:r w:rsidR="0054478B" w:rsidRPr="0054478B">
        <w:rPr>
          <w:sz w:val="28"/>
          <w:szCs w:val="28"/>
        </w:rPr>
        <w:t xml:space="preserve"> </w:t>
      </w:r>
      <w:r w:rsidR="00FD5F6D" w:rsidRPr="00FD5F6D">
        <w:rPr>
          <w:sz w:val="28"/>
          <w:szCs w:val="28"/>
        </w:rPr>
        <w:t xml:space="preserve">сектору публічної, інформаційної політики та </w:t>
      </w:r>
      <w:proofErr w:type="spellStart"/>
      <w:r w:rsidR="00FD5F6D" w:rsidRPr="00FD5F6D">
        <w:rPr>
          <w:sz w:val="28"/>
          <w:szCs w:val="28"/>
        </w:rPr>
        <w:t>зв'язків</w:t>
      </w:r>
      <w:proofErr w:type="spellEnd"/>
      <w:r w:rsidR="00FD5F6D" w:rsidRPr="00FD5F6D">
        <w:rPr>
          <w:sz w:val="28"/>
          <w:szCs w:val="28"/>
        </w:rPr>
        <w:t xml:space="preserve"> із ЗМІ  Управління інформаційно-організаційного забезпечення діяльності служби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133CBB6B" w14:textId="77777777" w:rsidR="00FD5F6D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napToGrid w:val="0"/>
                <w:sz w:val="28"/>
                <w:szCs w:val="28"/>
                <w:lang w:val="uk-UA"/>
              </w:rPr>
              <w:t>1.</w:t>
            </w:r>
            <w:r w:rsidRPr="00FD5F6D">
              <w:rPr>
                <w:sz w:val="28"/>
                <w:szCs w:val="28"/>
                <w:lang w:val="uk-UA"/>
              </w:rPr>
              <w:t xml:space="preserve"> </w:t>
            </w:r>
            <w:r w:rsidR="00FD5F6D" w:rsidRPr="00FD5F6D">
              <w:rPr>
                <w:sz w:val="28"/>
                <w:szCs w:val="28"/>
                <w:lang w:val="uk-UA"/>
              </w:rPr>
              <w:t xml:space="preserve">Організація проведення прес-конференцій, брифінгів, інтерв’ю та виступів керівництва ДРС у засобах масової інформації. </w:t>
            </w:r>
          </w:p>
          <w:p w14:paraId="1CEE26D1" w14:textId="77777777" w:rsidR="00FD5F6D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r w:rsidR="00FD5F6D" w:rsidRPr="00FD5F6D">
              <w:rPr>
                <w:sz w:val="28"/>
                <w:szCs w:val="28"/>
                <w:lang w:val="uk-UA"/>
              </w:rPr>
              <w:t xml:space="preserve">Підготовка матеріалів, прес-релізів, заяв, повідомлень та анонсів заходів для представників засобів масової інформації (ЗМІ). </w:t>
            </w:r>
          </w:p>
          <w:p w14:paraId="209C0BAA" w14:textId="77777777" w:rsidR="00FD5F6D" w:rsidRPr="00FD5F6D" w:rsidRDefault="006B045C" w:rsidP="00FD5F6D">
            <w:pPr>
              <w:pStyle w:val="a6"/>
              <w:tabs>
                <w:tab w:val="left" w:pos="177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3. </w:t>
            </w:r>
            <w:r w:rsidR="00FD5F6D" w:rsidRPr="00FD5F6D">
              <w:rPr>
                <w:sz w:val="28"/>
                <w:szCs w:val="28"/>
                <w:lang w:val="uk-UA"/>
              </w:rPr>
              <w:t>Підготовка та оприлюднення на офіційному веб-сайті ДРС та у ЗМІ:</w:t>
            </w:r>
          </w:p>
          <w:p w14:paraId="1D784291" w14:textId="77777777" w:rsidR="00FD5F6D" w:rsidRPr="00FD5F6D" w:rsidRDefault="00FD5F6D" w:rsidP="00FD5F6D">
            <w:pPr>
              <w:pStyle w:val="a6"/>
              <w:tabs>
                <w:tab w:val="left" w:pos="177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>- новинних повідомлень за результатами опрацювання інформації, одержаної від структурних підрозділів ДРС;</w:t>
            </w:r>
          </w:p>
          <w:p w14:paraId="20D67062" w14:textId="77777777" w:rsidR="00FD5F6D" w:rsidRPr="00FD5F6D" w:rsidRDefault="00FD5F6D" w:rsidP="00FD5F6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>- оголошень та інформаційних повідомлень про події та публічні заходи ДРС.</w:t>
            </w:r>
          </w:p>
          <w:p w14:paraId="694943B1" w14:textId="77777777" w:rsidR="00FD5F6D" w:rsidRPr="00FD5F6D" w:rsidRDefault="006B045C" w:rsidP="006B045C">
            <w:pPr>
              <w:pStyle w:val="a6"/>
              <w:tabs>
                <w:tab w:val="left" w:pos="181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4. </w:t>
            </w:r>
            <w:r w:rsidR="00FD5F6D" w:rsidRPr="00FD5F6D">
              <w:rPr>
                <w:sz w:val="28"/>
                <w:szCs w:val="28"/>
                <w:lang w:val="uk-UA"/>
              </w:rPr>
              <w:t xml:space="preserve">Вивчення матеріалів ЗМІ з метою виявлення тенденцій у висвітленні питань, пов'язаних з діяльністю ДРС, а також </w:t>
            </w:r>
            <w:r w:rsidR="00FD5F6D" w:rsidRPr="00FD5F6D">
              <w:rPr>
                <w:color w:val="000000"/>
                <w:sz w:val="28"/>
                <w:szCs w:val="28"/>
                <w:lang w:val="uk-UA"/>
              </w:rPr>
              <w:t>критичних зауважень; організація роботи щодо реагування ДРС на критику та інші повідомлення ЗМІ.</w:t>
            </w:r>
          </w:p>
          <w:p w14:paraId="47C20263" w14:textId="77777777" w:rsidR="00FD5F6D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5. </w:t>
            </w:r>
            <w:r w:rsidR="00FD5F6D" w:rsidRPr="00FD5F6D">
              <w:rPr>
                <w:sz w:val="28"/>
                <w:szCs w:val="28"/>
                <w:lang w:val="uk-UA"/>
              </w:rPr>
              <w:t>Внесення ініціативних пропозицій про заходи інформаційного характеру для представників ЗМІ.</w:t>
            </w:r>
          </w:p>
          <w:p w14:paraId="6EBAD03D" w14:textId="77777777" w:rsidR="00FD5F6D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rvts0"/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6. </w:t>
            </w:r>
            <w:r w:rsidR="00FD5F6D" w:rsidRPr="00FD5F6D">
              <w:rPr>
                <w:rStyle w:val="rvts0"/>
                <w:sz w:val="28"/>
                <w:szCs w:val="28"/>
                <w:lang w:val="uk-UA"/>
              </w:rPr>
              <w:t>Організація роботи щодо підготовки відповідей на запити ЗМІ та підсумкове оформлення таких відповідей.</w:t>
            </w:r>
          </w:p>
          <w:p w14:paraId="4CD24E8D" w14:textId="77777777" w:rsidR="00FD5F6D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7. </w:t>
            </w:r>
            <w:r w:rsidR="00FD5F6D" w:rsidRPr="00FD5F6D">
              <w:rPr>
                <w:sz w:val="28"/>
                <w:szCs w:val="28"/>
                <w:lang w:val="uk-UA"/>
              </w:rPr>
              <w:t xml:space="preserve">Координація </w:t>
            </w:r>
            <w:proofErr w:type="spellStart"/>
            <w:r w:rsidR="00FD5F6D" w:rsidRPr="00FD5F6D">
              <w:rPr>
                <w:sz w:val="28"/>
                <w:szCs w:val="28"/>
                <w:lang w:val="uk-UA"/>
              </w:rPr>
              <w:t>зв'язків</w:t>
            </w:r>
            <w:proofErr w:type="spellEnd"/>
            <w:r w:rsidR="00FD5F6D" w:rsidRPr="00FD5F6D">
              <w:rPr>
                <w:sz w:val="28"/>
                <w:szCs w:val="28"/>
                <w:lang w:val="uk-UA"/>
              </w:rPr>
              <w:t xml:space="preserve"> ДРС з періодичними виданнями (газетами, журналами, інтернет-виданнями) та іншими засобами масової інформації.</w:t>
            </w:r>
          </w:p>
          <w:p w14:paraId="5CE3CEE8" w14:textId="13675A87" w:rsidR="006B045C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8. </w:t>
            </w:r>
            <w:r w:rsidR="00FD5F6D" w:rsidRPr="00FD5F6D">
              <w:rPr>
                <w:sz w:val="28"/>
                <w:szCs w:val="28"/>
                <w:lang w:val="uk-UA"/>
              </w:rPr>
              <w:t xml:space="preserve">Підготовка пропозицій щодо службового листування з іншими структурними підрозділами ДРС, а також – проектів відповідей Кабінету Міністрів України, </w:t>
            </w:r>
            <w:r w:rsidR="00FD5F6D" w:rsidRPr="00FD5F6D">
              <w:rPr>
                <w:sz w:val="28"/>
                <w:szCs w:val="28"/>
                <w:lang w:val="uk-UA"/>
              </w:rPr>
              <w:lastRenderedPageBreak/>
              <w:t>Офісу Президента України, Верховній Раді України, іншим органам влади, установам та організаціям; на запити та звернення народних депутатів, звернення громадян, запити на інформацію з питань, що належать до компетенції сектору. Підготовка інформаційно-аналітичних довідок з питань, що належать до компетенції сектору, в межах визначених повноважень.</w:t>
            </w:r>
          </w:p>
          <w:p w14:paraId="71887294" w14:textId="77777777" w:rsidR="006B045C" w:rsidRPr="00FD5F6D" w:rsidRDefault="006B045C" w:rsidP="00954BE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9. </w:t>
            </w:r>
            <w:r w:rsidR="00FD5F6D" w:rsidRPr="00FD5F6D">
              <w:rPr>
                <w:sz w:val="28"/>
                <w:szCs w:val="28"/>
                <w:lang w:val="uk-UA"/>
              </w:rPr>
              <w:t xml:space="preserve">Участь у розробленні проектів </w:t>
            </w:r>
            <w:r w:rsidR="00FD5F6D" w:rsidRPr="00FD5F6D">
              <w:rPr>
                <w:spacing w:val="-3"/>
                <w:sz w:val="28"/>
                <w:szCs w:val="28"/>
                <w:lang w:val="uk-UA"/>
              </w:rPr>
              <w:t xml:space="preserve">розпорядчих документів </w:t>
            </w:r>
            <w:r w:rsidR="00FD5F6D" w:rsidRPr="00FD5F6D">
              <w:rPr>
                <w:sz w:val="28"/>
                <w:szCs w:val="28"/>
                <w:lang w:val="uk-UA"/>
              </w:rPr>
              <w:t>ДРС з питань</w:t>
            </w:r>
            <w:r w:rsidR="00FD5F6D" w:rsidRPr="00FD5F6D">
              <w:rPr>
                <w:spacing w:val="-3"/>
                <w:sz w:val="28"/>
                <w:szCs w:val="28"/>
                <w:lang w:val="uk-UA"/>
              </w:rPr>
              <w:t>, що відносяться до компетенції сектору</w:t>
            </w:r>
            <w:r w:rsidR="00FD5F6D" w:rsidRPr="00FD5F6D">
              <w:rPr>
                <w:sz w:val="28"/>
                <w:szCs w:val="28"/>
                <w:lang w:val="uk-UA"/>
              </w:rPr>
              <w:t>, в межах визначених повноважень.</w:t>
            </w:r>
          </w:p>
          <w:p w14:paraId="2DEF7F99" w14:textId="66282D19" w:rsidR="00FD5F6D" w:rsidRPr="00FD5F6D" w:rsidRDefault="00FD5F6D" w:rsidP="00954BE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napToGrid w:val="0"/>
                <w:sz w:val="28"/>
                <w:szCs w:val="28"/>
                <w:lang w:val="uk-UA"/>
              </w:rPr>
            </w:pPr>
            <w:r w:rsidRPr="00FD5F6D">
              <w:rPr>
                <w:snapToGrid w:val="0"/>
                <w:sz w:val="28"/>
                <w:szCs w:val="28"/>
                <w:lang w:val="uk-UA"/>
              </w:rPr>
              <w:t xml:space="preserve">10. </w:t>
            </w:r>
            <w:r w:rsidRPr="00FD5F6D">
              <w:rPr>
                <w:sz w:val="28"/>
                <w:szCs w:val="28"/>
                <w:lang w:val="uk-UA"/>
              </w:rPr>
              <w:t xml:space="preserve">Виконання інших завдань, визначених </w:t>
            </w:r>
            <w:r w:rsidRPr="00FD5F6D">
              <w:rPr>
                <w:bCs/>
                <w:iCs/>
                <w:sz w:val="28"/>
                <w:szCs w:val="28"/>
                <w:lang w:val="uk-UA"/>
              </w:rPr>
              <w:t>завідувачем сектору</w:t>
            </w:r>
            <w:r w:rsidRPr="00FD5F6D">
              <w:rPr>
                <w:sz w:val="28"/>
                <w:szCs w:val="28"/>
                <w:lang w:val="uk-UA"/>
              </w:rPr>
              <w:t xml:space="preserve">, необхідних для реалізації завдань і функцій, покладених на </w:t>
            </w:r>
            <w:r w:rsidRPr="00FD5F6D">
              <w:rPr>
                <w:spacing w:val="-3"/>
                <w:sz w:val="28"/>
                <w:szCs w:val="28"/>
                <w:lang w:val="uk-UA"/>
              </w:rPr>
              <w:t>сектор</w:t>
            </w:r>
            <w:r w:rsidRPr="00FD5F6D">
              <w:rPr>
                <w:sz w:val="28"/>
                <w:szCs w:val="28"/>
                <w:lang w:val="uk-UA"/>
              </w:rPr>
              <w:t>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472FA7DB" w14:textId="77777777" w:rsidR="00095C95" w:rsidRPr="009012E9" w:rsidRDefault="00095C95" w:rsidP="00095C95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0A4755BA" w14:textId="77777777" w:rsidR="00095C95" w:rsidRPr="009012E9" w:rsidRDefault="00095C95" w:rsidP="00095C95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6DB079E3" w14:textId="77777777" w:rsidR="00095C95" w:rsidRPr="009012E9" w:rsidRDefault="00095C95" w:rsidP="00095C95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2640F7F2" w14:textId="77777777" w:rsidR="00095C95" w:rsidRPr="009012E9" w:rsidRDefault="00095C95" w:rsidP="00095C95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2574C9C5" w14:textId="77777777" w:rsidR="00095C95" w:rsidRPr="009012E9" w:rsidRDefault="00095C95" w:rsidP="00095C95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0C6D4FA7" w14:textId="77777777" w:rsidR="00095C95" w:rsidRPr="009012E9" w:rsidRDefault="00095C95" w:rsidP="00095C95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58957F46" w14:textId="77777777" w:rsidR="00095C95" w:rsidRPr="009012E9" w:rsidRDefault="00095C95" w:rsidP="00095C95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підтвердження рівня вільного володіння державною мовою;</w:t>
            </w:r>
          </w:p>
          <w:p w14:paraId="7A4096D0" w14:textId="77777777" w:rsidR="00095C95" w:rsidRPr="009012E9" w:rsidRDefault="00095C95" w:rsidP="00095C95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1AE6A978" w14:textId="77777777" w:rsidR="00095C95" w:rsidRDefault="00095C95" w:rsidP="00095C95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E001678" w14:textId="77777777" w:rsidR="00095C95" w:rsidRPr="00396590" w:rsidRDefault="00095C95" w:rsidP="00095C95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6AC414" w14:textId="77777777" w:rsidR="00095C95" w:rsidRPr="00396590" w:rsidRDefault="00095C95" w:rsidP="00095C95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F0D583" w14:textId="77777777" w:rsidR="00095C95" w:rsidRPr="009012E9" w:rsidRDefault="00095C95" w:rsidP="00095C95">
            <w:pPr>
              <w:pStyle w:val="af3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483BB671" w14:textId="77777777" w:rsidR="00095C95" w:rsidRPr="009012E9" w:rsidRDefault="00095C95" w:rsidP="00095C95">
            <w:pPr>
              <w:pStyle w:val="af3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5D2DB34" w14:textId="77777777" w:rsidR="00095C95" w:rsidRPr="009012E9" w:rsidRDefault="00095C95" w:rsidP="00095C95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5301EAC" w14:textId="77777777" w:rsidR="00095C95" w:rsidRPr="009012E9" w:rsidRDefault="00095C95" w:rsidP="00095C95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15A2F2" w14:textId="77777777" w:rsidR="00095C95" w:rsidRPr="009012E9" w:rsidRDefault="00095C95" w:rsidP="00095C95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7D8F388F" w:rsidR="00F016C5" w:rsidRPr="00FD58FF" w:rsidRDefault="00095C95" w:rsidP="00095C9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23 листопада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1D76BFE4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0A9DDC43" w:rsidR="00FD58FF" w:rsidRPr="00CA136B" w:rsidRDefault="00095C95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листопада</w:t>
            </w:r>
            <w:r w:rsidR="00FD58FF">
              <w:rPr>
                <w:sz w:val="28"/>
                <w:szCs w:val="28"/>
              </w:rPr>
              <w:t xml:space="preserve"> </w:t>
            </w:r>
            <w:r w:rsidR="00FD58FF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235431AA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A47DE7D" w14:textId="77777777" w:rsidR="00A24E7A" w:rsidRPr="00463160" w:rsidRDefault="00A24E7A" w:rsidP="00A24E7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622F5339" w14:textId="77777777" w:rsidR="00A24E7A" w:rsidRPr="00463160" w:rsidRDefault="00A24E7A" w:rsidP="00A24E7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4C98AE8A" w14:textId="77777777" w:rsidR="00A24E7A" w:rsidRPr="00463160" w:rsidRDefault="00A24E7A" w:rsidP="00A24E7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EB29ED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EB29ED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204EA813" w14:textId="51648EDC" w:rsidR="00FD58FF" w:rsidRPr="00FD58FF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</w:p>
          <w:p w14:paraId="664A023C" w14:textId="3EA2194C" w:rsidR="00FD58FF" w:rsidRPr="00EB29ED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9133A4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4445B7" w:rsidRDefault="005402A7" w:rsidP="005402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4852FD" w:rsidRDefault="00F016C5" w:rsidP="00F016C5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4852F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4852FD" w:rsidRDefault="00F016C5" w:rsidP="00F016C5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4445B7" w:rsidRDefault="00F016C5" w:rsidP="00F016C5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11DE838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4852F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 xml:space="preserve">- </w:t>
            </w:r>
            <w:r w:rsidR="004852FD" w:rsidRPr="004852FD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4852FD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="00400F48"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121C8CE4" w14:textId="4846B66B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BD0F7D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4852FD" w:rsidRDefault="00400F48" w:rsidP="00400F48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2095E2EF" w14:textId="02A5774F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20DEB7B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101F174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4852F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4852F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4852F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4445B7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BE3C52F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A0BDE1E" w14:textId="3398A7F1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BE1980" w:rsidRPr="00BE1980" w14:paraId="1108B418" w14:textId="77777777" w:rsidTr="00C62B4B">
        <w:tc>
          <w:tcPr>
            <w:tcW w:w="534" w:type="dxa"/>
          </w:tcPr>
          <w:p w14:paraId="58376205" w14:textId="73BF22CF" w:rsidR="00D70F08" w:rsidRPr="00BE1980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5FB82DF6" w14:textId="404F7844" w:rsidR="00D70F08" w:rsidRPr="00BE1980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7F67506D" w14:textId="7E7461C1" w:rsidR="00F5403B" w:rsidRPr="00BE1980" w:rsidRDefault="00F5403B" w:rsidP="008D3402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</w:rPr>
            </w:pPr>
            <w:r w:rsidRPr="00BE1980">
              <w:rPr>
                <w:sz w:val="28"/>
                <w:szCs w:val="28"/>
              </w:rPr>
              <w:t>1) Закон України «Про центральні органи виконавчої влади»;</w:t>
            </w:r>
          </w:p>
          <w:p w14:paraId="39856F77" w14:textId="47E86845" w:rsidR="00F5403B" w:rsidRPr="00BE1980" w:rsidRDefault="00F5403B" w:rsidP="008D3402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980">
              <w:rPr>
                <w:rFonts w:ascii="Times New Roman" w:hAnsi="Times New Roman"/>
                <w:sz w:val="28"/>
                <w:szCs w:val="28"/>
                <w:lang w:val="uk-UA"/>
              </w:rPr>
              <w:t>2) Закон України «Про інформацію»;</w:t>
            </w:r>
          </w:p>
          <w:p w14:paraId="4F120A76" w14:textId="0867B227" w:rsidR="00F5403B" w:rsidRPr="00BE1980" w:rsidRDefault="00F5403B" w:rsidP="008D3402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980">
              <w:rPr>
                <w:rFonts w:ascii="Times New Roman" w:hAnsi="Times New Roman"/>
                <w:sz w:val="28"/>
                <w:szCs w:val="28"/>
                <w:lang w:val="uk-UA"/>
              </w:rPr>
              <w:t>3) Закон України «Про доступ до публічної інформації»;</w:t>
            </w:r>
          </w:p>
          <w:p w14:paraId="02282FBB" w14:textId="26BAB3BA" w:rsidR="00F5403B" w:rsidRPr="00BE1980" w:rsidRDefault="00F5403B" w:rsidP="008D3402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980">
              <w:rPr>
                <w:rFonts w:ascii="Times New Roman" w:hAnsi="Times New Roman"/>
                <w:sz w:val="28"/>
                <w:szCs w:val="28"/>
                <w:lang w:val="uk-UA"/>
              </w:rPr>
              <w:t>4) Закон України «Про порядок висвітлення діяльності органів державної влади та органів місцевого самоврядування в Україні засобами масової інформації»;</w:t>
            </w:r>
          </w:p>
          <w:p w14:paraId="5ABBCAC2" w14:textId="4F82F4AC" w:rsidR="00F5403B" w:rsidRPr="00BE1980" w:rsidRDefault="00F5403B" w:rsidP="008D3402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980">
              <w:rPr>
                <w:rFonts w:ascii="Times New Roman" w:hAnsi="Times New Roman"/>
                <w:sz w:val="28"/>
                <w:szCs w:val="28"/>
                <w:lang w:val="uk-UA"/>
              </w:rPr>
              <w:t>5) Указ Президента України від 05 травня 2011 року № 547/2011 «Питання забезпечення органами виконавчої влади доступу до публічної інформації»;</w:t>
            </w:r>
          </w:p>
          <w:p w14:paraId="715E6CA9" w14:textId="5A026AE7" w:rsidR="00F5403B" w:rsidRPr="00BE1980" w:rsidRDefault="00F5403B" w:rsidP="008D3402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980">
              <w:rPr>
                <w:rFonts w:ascii="Times New Roman" w:hAnsi="Times New Roman"/>
                <w:sz w:val="28"/>
                <w:szCs w:val="28"/>
                <w:lang w:val="uk-UA"/>
              </w:rPr>
              <w:t>6) Указ Президента України від 26 лютого 2016 року № 68/2016 «Про сприяння розвитку громадянського суспільства в Україні»;</w:t>
            </w:r>
          </w:p>
          <w:p w14:paraId="4E7B8DB9" w14:textId="46AC47BE" w:rsidR="00F5403B" w:rsidRPr="00BE1980" w:rsidRDefault="00F5403B" w:rsidP="008D3402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</w:rPr>
            </w:pPr>
            <w:r w:rsidRPr="00BE1980">
              <w:rPr>
                <w:sz w:val="28"/>
                <w:szCs w:val="28"/>
              </w:rPr>
              <w:t xml:space="preserve">7) Постанова Кабінету Міністрів України </w:t>
            </w:r>
            <w:r w:rsidRPr="00BE1980">
              <w:rPr>
                <w:sz w:val="28"/>
              </w:rPr>
              <w:t>від 24.12.2014 № 724 «Деякі питання Державної регуляторної служби України»</w:t>
            </w:r>
            <w:r w:rsidR="005B2135" w:rsidRPr="00BE1980">
              <w:rPr>
                <w:sz w:val="28"/>
              </w:rPr>
              <w:t xml:space="preserve"> (зі змінами);</w:t>
            </w:r>
          </w:p>
          <w:p w14:paraId="74F8D5A2" w14:textId="446F562A" w:rsidR="00F5403B" w:rsidRPr="00BE1980" w:rsidRDefault="00F5403B" w:rsidP="008D3402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</w:rPr>
            </w:pPr>
            <w:r w:rsidRPr="00BE1980">
              <w:rPr>
                <w:sz w:val="28"/>
                <w:szCs w:val="28"/>
              </w:rPr>
              <w:lastRenderedPageBreak/>
              <w:t>8) Постанова Кабінету міністрів України від 25.05.2011 № 583 «Питання виконання Закону України «Про доступ до публічної інформації» в Секретаріаті Кабінету Міністрів України,</w:t>
            </w:r>
            <w:r w:rsidR="00BE06B9">
              <w:rPr>
                <w:sz w:val="28"/>
                <w:szCs w:val="28"/>
              </w:rPr>
              <w:t xml:space="preserve"> </w:t>
            </w:r>
            <w:r w:rsidRPr="00BE1980">
              <w:rPr>
                <w:sz w:val="28"/>
                <w:szCs w:val="28"/>
              </w:rPr>
              <w:t>центральних та місцевих органів виконавчої влади»;</w:t>
            </w:r>
          </w:p>
          <w:p w14:paraId="0928A97B" w14:textId="3EEEC716" w:rsidR="00F5403B" w:rsidRPr="00BE1980" w:rsidRDefault="00F5403B" w:rsidP="008D3402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  <w:lang w:eastAsia="ru-RU"/>
              </w:rPr>
            </w:pPr>
            <w:r w:rsidRPr="00BE1980">
              <w:rPr>
                <w:sz w:val="28"/>
                <w:szCs w:val="28"/>
              </w:rPr>
              <w:t xml:space="preserve">9) Постанова Кабінету Міністрів України від 04.01.2002 № 3 «Про порядок оприлюднення у мережі Інтернет інформації про діяльність органів </w:t>
            </w:r>
            <w:r w:rsidRPr="00BE1980">
              <w:rPr>
                <w:sz w:val="28"/>
                <w:szCs w:val="28"/>
                <w:lang w:eastAsia="ru-RU"/>
              </w:rPr>
              <w:t>виконавчої влади»;</w:t>
            </w:r>
          </w:p>
          <w:p w14:paraId="77FA9073" w14:textId="4BE8E2FB" w:rsidR="00F5403B" w:rsidRPr="00BE1980" w:rsidRDefault="00F5403B" w:rsidP="008D3402">
            <w:pPr>
              <w:tabs>
                <w:tab w:val="left" w:pos="5020"/>
              </w:tabs>
              <w:ind w:left="55"/>
              <w:jc w:val="both"/>
              <w:rPr>
                <w:sz w:val="28"/>
                <w:szCs w:val="28"/>
              </w:rPr>
            </w:pPr>
            <w:r w:rsidRPr="00BE1980">
              <w:rPr>
                <w:sz w:val="28"/>
                <w:szCs w:val="28"/>
              </w:rPr>
              <w:t>10) Постанова Кабінету Міністрів України від 21.11.2011 № 1277 «Питання системи обліку публічної інформації»;</w:t>
            </w:r>
          </w:p>
          <w:p w14:paraId="37C80F88" w14:textId="1A235B48" w:rsidR="00D70F08" w:rsidRPr="00BE1980" w:rsidRDefault="00F5403B" w:rsidP="008D3402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rStyle w:val="FontStyle15"/>
                <w:sz w:val="28"/>
                <w:szCs w:val="28"/>
              </w:rPr>
            </w:pPr>
            <w:r w:rsidRPr="00BE1980">
              <w:rPr>
                <w:sz w:val="28"/>
                <w:szCs w:val="28"/>
                <w:lang w:eastAsia="ru-RU"/>
              </w:rPr>
              <w:t>11) Постанова Кабінету Міністрів України від 21.10.2015 № 835 «Про затвердження Положення про набори даних, які підлягають оприлюдненню у формі відкритих даних».</w:t>
            </w:r>
          </w:p>
        </w:tc>
      </w:tr>
      <w:tr w:rsidR="008F6105" w:rsidRPr="00BE1980" w14:paraId="07B8EBAC" w14:textId="77777777" w:rsidTr="00C62B4B">
        <w:tc>
          <w:tcPr>
            <w:tcW w:w="534" w:type="dxa"/>
          </w:tcPr>
          <w:p w14:paraId="71BDB797" w14:textId="01DC4467" w:rsidR="008F6105" w:rsidRPr="008F6105" w:rsidRDefault="008F6105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lastRenderedPageBreak/>
              <w:t>3.</w:t>
            </w:r>
          </w:p>
        </w:tc>
        <w:tc>
          <w:tcPr>
            <w:tcW w:w="4734" w:type="dxa"/>
          </w:tcPr>
          <w:p w14:paraId="16390608" w14:textId="5A38D321" w:rsidR="008F6105" w:rsidRPr="008F6105" w:rsidRDefault="008F6105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 порядку здійснення заходів щодо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F6105">
              <w:rPr>
                <w:sz w:val="28"/>
                <w:szCs w:val="28"/>
                <w:lang w:val="uk-UA"/>
              </w:rPr>
              <w:t>взаємодії Державної регуляторної служби України із засобами масової інформації та виконання комплексу робіт, пов’язаних із забезпеченням публічності діяльності ДРС</w:t>
            </w:r>
          </w:p>
        </w:tc>
        <w:tc>
          <w:tcPr>
            <w:tcW w:w="10080" w:type="dxa"/>
          </w:tcPr>
          <w:p w14:paraId="2C127C05" w14:textId="0120C3B7" w:rsidR="008F6105" w:rsidRDefault="008F6105" w:rsidP="008F610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Знання:</w:t>
            </w:r>
          </w:p>
          <w:p w14:paraId="6100E4F9" w14:textId="07C1C40F" w:rsidR="008F6105" w:rsidRPr="0032289A" w:rsidRDefault="008F6105" w:rsidP="008F610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32289A">
              <w:rPr>
                <w:sz w:val="28"/>
                <w:szCs w:val="28"/>
                <w:lang w:val="uk-UA"/>
              </w:rPr>
              <w:t>порядку здійснення заходів щодо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F6105">
              <w:rPr>
                <w:sz w:val="28"/>
                <w:szCs w:val="28"/>
                <w:lang w:val="uk-UA"/>
              </w:rPr>
              <w:t xml:space="preserve">взаємодії </w:t>
            </w:r>
            <w:r>
              <w:rPr>
                <w:sz w:val="28"/>
                <w:szCs w:val="28"/>
                <w:lang w:val="uk-UA"/>
              </w:rPr>
              <w:t xml:space="preserve">державного органу </w:t>
            </w:r>
            <w:r w:rsidRPr="008F6105">
              <w:rPr>
                <w:sz w:val="28"/>
                <w:szCs w:val="28"/>
                <w:lang w:val="uk-UA"/>
              </w:rPr>
              <w:t xml:space="preserve">із </w:t>
            </w:r>
            <w:r>
              <w:rPr>
                <w:sz w:val="28"/>
                <w:szCs w:val="28"/>
                <w:lang w:val="uk-UA"/>
              </w:rPr>
              <w:t>ЗМІ;</w:t>
            </w:r>
          </w:p>
          <w:p w14:paraId="24A92338" w14:textId="5454E248" w:rsidR="008F6105" w:rsidRPr="00BE1980" w:rsidRDefault="008F6105" w:rsidP="008F6105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8E7">
              <w:rPr>
                <w:sz w:val="28"/>
                <w:szCs w:val="28"/>
              </w:rPr>
              <w:t>загальних вимог щодо основ діловодства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456CD71" w14:textId="3593FE0C" w:rsidR="00EB29ED" w:rsidRPr="008F6105" w:rsidRDefault="00EB29ED" w:rsidP="00FD58FF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0" w:name="n15"/>
      <w:bookmarkEnd w:id="0"/>
    </w:p>
    <w:p w14:paraId="0985DBB8" w14:textId="6F4ACEA6" w:rsidR="00B04B3E" w:rsidRDefault="00B04B3E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23E6A7F9" w14:textId="3BDBFEB2" w:rsidR="00B04B3E" w:rsidRDefault="00B04B3E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6676E343" w14:textId="77777777" w:rsidR="0054478B" w:rsidRPr="00206233" w:rsidRDefault="0054478B" w:rsidP="0054478B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54478B" w:rsidRPr="00206233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4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0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8"/>
  </w:num>
  <w:num w:numId="9">
    <w:abstractNumId w:val="18"/>
  </w:num>
  <w:num w:numId="10">
    <w:abstractNumId w:val="5"/>
  </w:num>
  <w:num w:numId="11">
    <w:abstractNumId w:val="19"/>
  </w:num>
  <w:num w:numId="12">
    <w:abstractNumId w:val="22"/>
  </w:num>
  <w:num w:numId="13">
    <w:abstractNumId w:val="1"/>
  </w:num>
  <w:num w:numId="14">
    <w:abstractNumId w:val="0"/>
  </w:num>
  <w:num w:numId="15">
    <w:abstractNumId w:val="10"/>
  </w:num>
  <w:num w:numId="16">
    <w:abstractNumId w:val="16"/>
  </w:num>
  <w:num w:numId="17">
    <w:abstractNumId w:val="15"/>
  </w:num>
  <w:num w:numId="18">
    <w:abstractNumId w:val="3"/>
  </w:num>
  <w:num w:numId="19">
    <w:abstractNumId w:val="14"/>
  </w:num>
  <w:num w:numId="20">
    <w:abstractNumId w:val="6"/>
  </w:num>
  <w:num w:numId="21">
    <w:abstractNumId w:val="20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75779"/>
    <w:rsid w:val="000917BC"/>
    <w:rsid w:val="000931F1"/>
    <w:rsid w:val="0009386A"/>
    <w:rsid w:val="0009594C"/>
    <w:rsid w:val="00095C95"/>
    <w:rsid w:val="000A3E93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4829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12259"/>
    <w:rsid w:val="003201AC"/>
    <w:rsid w:val="0033016D"/>
    <w:rsid w:val="00330740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633A4"/>
    <w:rsid w:val="0057718A"/>
    <w:rsid w:val="00577D4D"/>
    <w:rsid w:val="0058047A"/>
    <w:rsid w:val="005967AB"/>
    <w:rsid w:val="005B2135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69FC"/>
    <w:rsid w:val="00613F48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4877"/>
    <w:rsid w:val="007D52B8"/>
    <w:rsid w:val="007E2FAC"/>
    <w:rsid w:val="00801D00"/>
    <w:rsid w:val="008028E7"/>
    <w:rsid w:val="008111F3"/>
    <w:rsid w:val="008153AF"/>
    <w:rsid w:val="00816CDB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A4510"/>
    <w:rsid w:val="008B18BC"/>
    <w:rsid w:val="008D3402"/>
    <w:rsid w:val="008D48B1"/>
    <w:rsid w:val="008D72EA"/>
    <w:rsid w:val="008F1925"/>
    <w:rsid w:val="008F3420"/>
    <w:rsid w:val="008F6105"/>
    <w:rsid w:val="0091247B"/>
    <w:rsid w:val="009133A4"/>
    <w:rsid w:val="009176CE"/>
    <w:rsid w:val="00922690"/>
    <w:rsid w:val="009403DC"/>
    <w:rsid w:val="009438DA"/>
    <w:rsid w:val="0094538E"/>
    <w:rsid w:val="009522F4"/>
    <w:rsid w:val="00954BEA"/>
    <w:rsid w:val="009577C3"/>
    <w:rsid w:val="009632AA"/>
    <w:rsid w:val="009C04BF"/>
    <w:rsid w:val="009C7CEA"/>
    <w:rsid w:val="009E1523"/>
    <w:rsid w:val="009E6C90"/>
    <w:rsid w:val="00A0158C"/>
    <w:rsid w:val="00A0771B"/>
    <w:rsid w:val="00A1742A"/>
    <w:rsid w:val="00A238E5"/>
    <w:rsid w:val="00A23D19"/>
    <w:rsid w:val="00A24E7A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25D90"/>
    <w:rsid w:val="00B351F0"/>
    <w:rsid w:val="00B51EB9"/>
    <w:rsid w:val="00B5343F"/>
    <w:rsid w:val="00B53A07"/>
    <w:rsid w:val="00B73B7D"/>
    <w:rsid w:val="00B8609E"/>
    <w:rsid w:val="00B92001"/>
    <w:rsid w:val="00B939C6"/>
    <w:rsid w:val="00BB11FC"/>
    <w:rsid w:val="00BB56DF"/>
    <w:rsid w:val="00BC0A58"/>
    <w:rsid w:val="00BC7F65"/>
    <w:rsid w:val="00BE06B9"/>
    <w:rsid w:val="00BE1980"/>
    <w:rsid w:val="00BE5885"/>
    <w:rsid w:val="00BF10FC"/>
    <w:rsid w:val="00C07DF7"/>
    <w:rsid w:val="00C13CF1"/>
    <w:rsid w:val="00C16964"/>
    <w:rsid w:val="00C241B5"/>
    <w:rsid w:val="00C241F7"/>
    <w:rsid w:val="00C272A5"/>
    <w:rsid w:val="00C34CBC"/>
    <w:rsid w:val="00C53310"/>
    <w:rsid w:val="00C570F0"/>
    <w:rsid w:val="00C81B26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C2CD5"/>
    <w:rsid w:val="00DC4A40"/>
    <w:rsid w:val="00DD554F"/>
    <w:rsid w:val="00DE0459"/>
    <w:rsid w:val="00E01F5D"/>
    <w:rsid w:val="00E04869"/>
    <w:rsid w:val="00E1248F"/>
    <w:rsid w:val="00E13F37"/>
    <w:rsid w:val="00E25E31"/>
    <w:rsid w:val="00E33C22"/>
    <w:rsid w:val="00E34F77"/>
    <w:rsid w:val="00E350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5403B"/>
    <w:rsid w:val="00F7744E"/>
    <w:rsid w:val="00F85F67"/>
    <w:rsid w:val="00F86137"/>
    <w:rsid w:val="00F86FDC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1230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</cp:lastModifiedBy>
  <cp:revision>16</cp:revision>
  <cp:lastPrinted>2021-05-13T14:36:00Z</cp:lastPrinted>
  <dcterms:created xsi:type="dcterms:W3CDTF">2021-05-13T13:42:00Z</dcterms:created>
  <dcterms:modified xsi:type="dcterms:W3CDTF">2021-11-16T14:33:00Z</dcterms:modified>
</cp:coreProperties>
</file>