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498B90BF"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FC122E">
        <w:rPr>
          <w:szCs w:val="28"/>
        </w:rPr>
        <w:t>05.10</w:t>
      </w:r>
      <w:r w:rsidRPr="00B03DB3">
        <w:rPr>
          <w:szCs w:val="28"/>
        </w:rPr>
        <w:t xml:space="preserve">.2021 № </w:t>
      </w:r>
      <w:r w:rsidR="00FC122E">
        <w:rPr>
          <w:szCs w:val="28"/>
        </w:rPr>
        <w:t>698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1C75C49E"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A23CBE">
        <w:rPr>
          <w:sz w:val="28"/>
          <w:szCs w:val="28"/>
        </w:rPr>
        <w:t>Б</w:t>
      </w:r>
      <w:r w:rsidRPr="00CA136B">
        <w:rPr>
          <w:sz w:val="28"/>
          <w:szCs w:val="28"/>
        </w:rPr>
        <w:t xml:space="preserve">» - </w:t>
      </w:r>
      <w:r w:rsidR="00FC122E">
        <w:rPr>
          <w:sz w:val="28"/>
          <w:szCs w:val="28"/>
        </w:rPr>
        <w:t xml:space="preserve">заступника </w:t>
      </w:r>
      <w:r w:rsidR="006C65C8" w:rsidRPr="006C65C8">
        <w:rPr>
          <w:sz w:val="28"/>
          <w:szCs w:val="28"/>
        </w:rPr>
        <w:t xml:space="preserve">начальника </w:t>
      </w:r>
      <w:r w:rsidR="008E2DCA">
        <w:rPr>
          <w:sz w:val="28"/>
          <w:szCs w:val="28"/>
        </w:rPr>
        <w:t>Центрального</w:t>
      </w:r>
      <w:r w:rsidR="006C65C8" w:rsidRPr="006C65C8">
        <w:rPr>
          <w:sz w:val="28"/>
          <w:szCs w:val="28"/>
        </w:rPr>
        <w:t xml:space="preserve"> відділу</w:t>
      </w:r>
      <w:r w:rsidR="006C65C8" w:rsidRPr="0054478B">
        <w:rPr>
          <w:sz w:val="28"/>
          <w:szCs w:val="28"/>
        </w:rPr>
        <w:t xml:space="preserve"> </w:t>
      </w:r>
      <w:r w:rsidRPr="0054478B">
        <w:rPr>
          <w:sz w:val="28"/>
          <w:szCs w:val="28"/>
        </w:rPr>
        <w:t>Державної регуляторної служби України</w:t>
      </w:r>
      <w:r w:rsidR="00FC122E">
        <w:rPr>
          <w:sz w:val="28"/>
          <w:szCs w:val="28"/>
        </w:rPr>
        <w:t xml:space="preserve"> (м. </w:t>
      </w:r>
      <w:r w:rsidR="008E2DCA">
        <w:rPr>
          <w:sz w:val="28"/>
          <w:szCs w:val="28"/>
        </w:rPr>
        <w:t>Київ</w:t>
      </w:r>
      <w:r w:rsidR="00FC122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B86BCA" w:rsidRPr="00EB29ED" w14:paraId="4C3312FA" w14:textId="77777777" w:rsidTr="005C77A7">
        <w:tc>
          <w:tcPr>
            <w:tcW w:w="5268" w:type="dxa"/>
            <w:gridSpan w:val="2"/>
            <w:vAlign w:val="center"/>
          </w:tcPr>
          <w:p w14:paraId="6F37A104" w14:textId="77777777" w:rsidR="00B86BCA" w:rsidRPr="00EB29ED" w:rsidRDefault="00B86BCA" w:rsidP="00B86BCA">
            <w:pPr>
              <w:rPr>
                <w:sz w:val="28"/>
                <w:szCs w:val="28"/>
              </w:rPr>
            </w:pPr>
            <w:r w:rsidRPr="00EB29ED">
              <w:rPr>
                <w:sz w:val="28"/>
                <w:szCs w:val="28"/>
              </w:rPr>
              <w:t>Посадові обов’язки</w:t>
            </w:r>
          </w:p>
          <w:p w14:paraId="44290DE4" w14:textId="77777777" w:rsidR="00B86BCA" w:rsidRPr="00EB29ED" w:rsidRDefault="00B86BCA" w:rsidP="00B86BCA">
            <w:pPr>
              <w:rPr>
                <w:sz w:val="28"/>
                <w:szCs w:val="28"/>
              </w:rPr>
            </w:pPr>
          </w:p>
        </w:tc>
        <w:tc>
          <w:tcPr>
            <w:tcW w:w="10080" w:type="dxa"/>
          </w:tcPr>
          <w:p w14:paraId="201BC7B1"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1. </w:t>
            </w:r>
            <w:r w:rsidRPr="00B86BCA">
              <w:rPr>
                <w:sz w:val="28"/>
                <w:szCs w:val="28"/>
                <w:lang w:val="uk-UA"/>
              </w:rPr>
              <w:t>Організація роботи Відділу у межах, делегованих начальником Відділу повноважень.</w:t>
            </w:r>
          </w:p>
          <w:p w14:paraId="64C894F6" w14:textId="77777777" w:rsidR="00B86BCA" w:rsidRP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2. </w:t>
            </w:r>
            <w:r w:rsidRPr="00B86BCA">
              <w:rPr>
                <w:sz w:val="28"/>
                <w:szCs w:val="28"/>
                <w:lang w:val="uk-UA"/>
              </w:rPr>
              <w:t>- Здійснення організації та моніторингу роботи Відділу;</w:t>
            </w:r>
          </w:p>
          <w:p w14:paraId="7E077C07" w14:textId="77777777" w:rsidR="00B86BCA" w:rsidRP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забезпечення в установленому порядку взаємодії з місцевими держадміністраціями;</w:t>
            </w:r>
          </w:p>
          <w:p w14:paraId="002E1082" w14:textId="77777777" w:rsidR="00B86BCA" w:rsidRP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здійснення участі в забезпеченні планування роботи Відділу та формування пропозицій до проекту річного та інших планів діяльності  Відділу ;</w:t>
            </w:r>
          </w:p>
          <w:p w14:paraId="023BF75D" w14:textId="77777777" w:rsidR="00B86BCA" w:rsidRP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здійснення моніторингу та контролю за виконанням посадових обов’язків головних спеціалістів Відділу;</w:t>
            </w:r>
          </w:p>
          <w:p w14:paraId="518D5DBD" w14:textId="77777777" w:rsid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внесення пропозицій щодо визначення пріоритетів роботи Відділу та шляхів покладених на нього завдань.</w:t>
            </w:r>
          </w:p>
          <w:p w14:paraId="3751F14B"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3. </w:t>
            </w:r>
            <w:r w:rsidRPr="00B86BCA">
              <w:rPr>
                <w:sz w:val="28"/>
                <w:szCs w:val="28"/>
                <w:lang w:val="uk-UA"/>
              </w:rPr>
              <w:t>Підготовка, погодження необхідних документів, що відносяться до компетенції Відділу, візування проектів документів ДРС з питань, що належать до компетенції Відділу, а також тих, документів, що подаються на підпис Голові ДРС у межах, делегованих начальником відділу повноважень.</w:t>
            </w:r>
          </w:p>
          <w:p w14:paraId="5DA29566"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4. </w:t>
            </w:r>
            <w:r w:rsidRPr="00B86BCA">
              <w:rPr>
                <w:sz w:val="28"/>
                <w:szCs w:val="28"/>
                <w:lang w:val="uk-UA"/>
              </w:rPr>
              <w:t>Дотримання законодавства з питань державної служби та запобігання корупції, правил внутрішнього службового розпорядку, правил протипожежної безпеки та охорони праці; в межах компетенції дотримання вимог щодо збереження державної таємниці відповідно до Закону України «Про державну таємницю», здійснення необхідних заходів щодо збереження службової інформації у Відділі.</w:t>
            </w:r>
          </w:p>
          <w:p w14:paraId="414A4B03" w14:textId="77777777" w:rsidR="00B86BCA" w:rsidRPr="00B86BCA" w:rsidRDefault="00B86BCA" w:rsidP="00B86BCA">
            <w:pPr>
              <w:pStyle w:val="Style1"/>
              <w:widowControl/>
              <w:tabs>
                <w:tab w:val="left" w:pos="1032"/>
              </w:tabs>
              <w:spacing w:line="240" w:lineRule="auto"/>
              <w:ind w:firstLine="0"/>
              <w:rPr>
                <w:sz w:val="28"/>
                <w:szCs w:val="28"/>
                <w:lang w:val="uk-UA"/>
              </w:rPr>
            </w:pPr>
            <w:r>
              <w:rPr>
                <w:sz w:val="28"/>
                <w:szCs w:val="28"/>
                <w:lang w:val="uk-UA"/>
              </w:rPr>
              <w:lastRenderedPageBreak/>
              <w:t xml:space="preserve">5. </w:t>
            </w:r>
            <w:r w:rsidRPr="00B86BCA">
              <w:rPr>
                <w:sz w:val="28"/>
                <w:szCs w:val="28"/>
                <w:lang w:val="uk-UA"/>
              </w:rPr>
              <w:t>Здійснення участі в процедурі щодо:</w:t>
            </w:r>
          </w:p>
          <w:p w14:paraId="5A2C8D93" w14:textId="77777777" w:rsidR="00B86BCA" w:rsidRP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укладання договірних документів, пов’язаних 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(у разі потреби));</w:t>
            </w:r>
          </w:p>
          <w:p w14:paraId="7A403849" w14:textId="77777777" w:rsid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приймання, підписання та надсилання до Управління бухгалтерського обліку та фінансово-господарського забезпечення ДРС щомісячно не пізніше 10 числа наступного місяця належним чином оформлення первинних документів за надані Відділом послуги (з оренди приміщення, відшкодування комунальних, експлуатаційних, телекомунікаційних послуг) для здійснення своєчасної оплати таких послуг.</w:t>
            </w:r>
          </w:p>
          <w:p w14:paraId="0CBC3A57"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6. </w:t>
            </w:r>
            <w:r w:rsidRPr="00B86BCA">
              <w:rPr>
                <w:sz w:val="28"/>
                <w:szCs w:val="28"/>
                <w:lang w:val="uk-UA"/>
              </w:rPr>
              <w:t>Здійснення підготовки проектів відповідей на звернення громадян, підприємств, установ та організацій, посадових осіб, запитів та звернень народних депутатів, запитів на інформацію, інших документів, які доручені до виконання.</w:t>
            </w:r>
          </w:p>
          <w:p w14:paraId="2C16CBC9"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7.</w:t>
            </w:r>
            <w:r w:rsidRPr="00B86BCA">
              <w:rPr>
                <w:sz w:val="28"/>
                <w:szCs w:val="28"/>
                <w:lang w:val="uk-UA"/>
              </w:rPr>
              <w:t xml:space="preserve"> Співпраця із спілками, асоціаціями підприємців, громадськими та міжнародними організаціями з питань, віднесених до компетенції Відділу.</w:t>
            </w:r>
          </w:p>
          <w:p w14:paraId="0194AFFF"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8. </w:t>
            </w:r>
            <w:r w:rsidRPr="00B86BCA">
              <w:rPr>
                <w:sz w:val="28"/>
                <w:szCs w:val="28"/>
                <w:lang w:val="uk-UA"/>
              </w:rPr>
              <w:t>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належить до компетенції Відділу.</w:t>
            </w:r>
          </w:p>
          <w:p w14:paraId="4030722C"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9. </w:t>
            </w:r>
            <w:r w:rsidRPr="00B86BCA">
              <w:rPr>
                <w:sz w:val="28"/>
                <w:szCs w:val="28"/>
                <w:lang w:val="uk-UA"/>
              </w:rPr>
              <w:t>Участь в організації та проведенні нарад, конференцій, семінарів, тощо, а також міжнародних конференціях з питань, що належать до компетенції Відділу.</w:t>
            </w:r>
          </w:p>
          <w:p w14:paraId="46AF3FE5" w14:textId="629AB4CF" w:rsidR="00B86BCA" w:rsidRPr="005D5A83"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10. </w:t>
            </w:r>
            <w:r w:rsidRPr="00B86BCA">
              <w:rPr>
                <w:sz w:val="28"/>
                <w:szCs w:val="28"/>
                <w:lang w:val="uk-UA"/>
              </w:rPr>
              <w:t>Виконання інших завдань, визначених керівництвом ДРС, необхідних для реалізації завдань і функцій, покладених на Відділ.</w:t>
            </w:r>
          </w:p>
        </w:tc>
      </w:tr>
      <w:tr w:rsidR="00B86BCA" w:rsidRPr="00EB29ED" w14:paraId="7DB77F9B" w14:textId="77777777" w:rsidTr="005C77A7">
        <w:tc>
          <w:tcPr>
            <w:tcW w:w="5268" w:type="dxa"/>
            <w:gridSpan w:val="2"/>
          </w:tcPr>
          <w:p w14:paraId="5E6BD20B" w14:textId="77777777" w:rsidR="00B86BCA" w:rsidRPr="00EB29ED" w:rsidRDefault="00B86BCA" w:rsidP="00B86BCA">
            <w:pPr>
              <w:rPr>
                <w:sz w:val="28"/>
                <w:szCs w:val="28"/>
              </w:rPr>
            </w:pPr>
            <w:r w:rsidRPr="00EB29ED">
              <w:rPr>
                <w:sz w:val="28"/>
                <w:szCs w:val="28"/>
              </w:rPr>
              <w:lastRenderedPageBreak/>
              <w:t>Умови оплати праці</w:t>
            </w:r>
          </w:p>
        </w:tc>
        <w:tc>
          <w:tcPr>
            <w:tcW w:w="10080" w:type="dxa"/>
          </w:tcPr>
          <w:p w14:paraId="6965C5F0" w14:textId="3F095B93" w:rsidR="00B86BCA" w:rsidRPr="00EB29ED" w:rsidRDefault="00B86BCA" w:rsidP="00B86BCA">
            <w:pPr>
              <w:tabs>
                <w:tab w:val="left" w:pos="5020"/>
              </w:tabs>
              <w:jc w:val="both"/>
              <w:rPr>
                <w:sz w:val="28"/>
                <w:szCs w:val="28"/>
              </w:rPr>
            </w:pPr>
            <w:r w:rsidRPr="00EB29ED">
              <w:rPr>
                <w:sz w:val="28"/>
                <w:szCs w:val="28"/>
              </w:rPr>
              <w:t xml:space="preserve">- посадовий оклад – </w:t>
            </w:r>
            <w:r>
              <w:rPr>
                <w:sz w:val="28"/>
                <w:szCs w:val="28"/>
              </w:rPr>
              <w:t>76</w:t>
            </w:r>
            <w:r w:rsidRPr="006C65C8">
              <w:rPr>
                <w:sz w:val="28"/>
                <w:szCs w:val="28"/>
              </w:rPr>
              <w:t>00</w:t>
            </w:r>
            <w:r w:rsidRPr="00EB29ED">
              <w:rPr>
                <w:sz w:val="28"/>
                <w:szCs w:val="28"/>
              </w:rPr>
              <w:t>,00 грн.,</w:t>
            </w:r>
          </w:p>
          <w:p w14:paraId="00676F25" w14:textId="77777777" w:rsidR="00B86BCA" w:rsidRPr="00EB29ED" w:rsidRDefault="00B86BCA" w:rsidP="00B86BCA">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B86BCA" w:rsidRPr="00EB29ED" w:rsidRDefault="00B86BCA" w:rsidP="00B86BCA">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B86BCA" w:rsidRPr="00EB29ED" w:rsidRDefault="00B86BCA" w:rsidP="00B86BCA">
            <w:pPr>
              <w:tabs>
                <w:tab w:val="left" w:pos="5020"/>
              </w:tabs>
              <w:jc w:val="both"/>
              <w:rPr>
                <w:sz w:val="28"/>
                <w:szCs w:val="28"/>
              </w:rPr>
            </w:pPr>
            <w:r w:rsidRPr="00EB29ED">
              <w:rPr>
                <w:sz w:val="28"/>
                <w:szCs w:val="28"/>
              </w:rPr>
              <w:t>- інші виплати, передбачені законодавством.</w:t>
            </w:r>
          </w:p>
        </w:tc>
      </w:tr>
      <w:tr w:rsidR="00B86BCA" w:rsidRPr="00EB29ED" w14:paraId="520037E3" w14:textId="77777777" w:rsidTr="005C77A7">
        <w:tc>
          <w:tcPr>
            <w:tcW w:w="5268" w:type="dxa"/>
            <w:gridSpan w:val="2"/>
          </w:tcPr>
          <w:p w14:paraId="03A74829" w14:textId="77777777" w:rsidR="00B86BCA" w:rsidRPr="00EB29ED" w:rsidRDefault="00B86BCA" w:rsidP="00B86BCA">
            <w:pPr>
              <w:rPr>
                <w:sz w:val="28"/>
                <w:szCs w:val="28"/>
              </w:rPr>
            </w:pPr>
            <w:r w:rsidRPr="00EB29ED">
              <w:rPr>
                <w:sz w:val="28"/>
                <w:szCs w:val="28"/>
              </w:rPr>
              <w:lastRenderedPageBreak/>
              <w:t>Інформація про строковість чи безстроковість призначення на посаду</w:t>
            </w:r>
          </w:p>
        </w:tc>
        <w:tc>
          <w:tcPr>
            <w:tcW w:w="10080" w:type="dxa"/>
          </w:tcPr>
          <w:p w14:paraId="43880145" w14:textId="77777777" w:rsidR="00B86BCA" w:rsidRPr="00EB29ED" w:rsidRDefault="00B86BCA" w:rsidP="00B86BCA">
            <w:pPr>
              <w:pStyle w:val="rvps14"/>
              <w:spacing w:before="0" w:beforeAutospacing="0" w:after="0" w:afterAutospacing="0"/>
              <w:rPr>
                <w:sz w:val="28"/>
                <w:szCs w:val="28"/>
              </w:rPr>
            </w:pPr>
            <w:r w:rsidRPr="00EB29ED">
              <w:rPr>
                <w:sz w:val="28"/>
                <w:szCs w:val="28"/>
              </w:rPr>
              <w:t>безстроково</w:t>
            </w:r>
          </w:p>
          <w:p w14:paraId="53A58CA1" w14:textId="77777777" w:rsidR="00B86BCA" w:rsidRPr="00EB29ED" w:rsidRDefault="00B86BCA" w:rsidP="00B86BCA">
            <w:pPr>
              <w:pStyle w:val="rvps14"/>
              <w:spacing w:before="0" w:beforeAutospacing="0" w:after="0" w:afterAutospacing="0"/>
              <w:rPr>
                <w:sz w:val="28"/>
                <w:szCs w:val="28"/>
              </w:rPr>
            </w:pPr>
          </w:p>
          <w:p w14:paraId="1110F128" w14:textId="77777777" w:rsidR="00B86BCA" w:rsidRPr="00EB29ED" w:rsidRDefault="00B86BCA" w:rsidP="00B86BCA">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86BCA" w:rsidRPr="00EB29ED" w14:paraId="24A54B5C" w14:textId="77777777" w:rsidTr="005C77A7">
        <w:tc>
          <w:tcPr>
            <w:tcW w:w="5268" w:type="dxa"/>
            <w:gridSpan w:val="2"/>
          </w:tcPr>
          <w:p w14:paraId="6D6CEDAF" w14:textId="77777777" w:rsidR="00B86BCA" w:rsidRPr="00EB29ED" w:rsidRDefault="00B86BCA" w:rsidP="00B86BCA">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B86BCA" w:rsidRDefault="00B86BCA" w:rsidP="00B86BCA">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B86BCA" w:rsidRPr="00396590" w:rsidRDefault="00B86BCA" w:rsidP="00B86BCA">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B86BCA" w:rsidRPr="00396590" w:rsidRDefault="00B86BCA" w:rsidP="00B86BCA">
            <w:pPr>
              <w:pStyle w:val="a5"/>
              <w:tabs>
                <w:tab w:val="left" w:pos="5940"/>
              </w:tabs>
              <w:ind w:right="-1"/>
              <w:jc w:val="both"/>
              <w:rPr>
                <w:rFonts w:ascii="Times New Roman" w:hAnsi="Times New Roman"/>
                <w:sz w:val="28"/>
                <w:szCs w:val="28"/>
              </w:rPr>
            </w:pPr>
          </w:p>
          <w:p w14:paraId="72326367" w14:textId="77777777" w:rsidR="00B86BCA" w:rsidRPr="009012E9" w:rsidRDefault="00B86BCA" w:rsidP="00B86BCA">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lastRenderedPageBreak/>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21C4A4D" w14:textId="77777777" w:rsidR="00B86BCA" w:rsidRPr="009012E9" w:rsidRDefault="00B86BCA" w:rsidP="00B86BCA">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B86BCA" w:rsidRPr="009012E9" w:rsidRDefault="00B86BCA" w:rsidP="00B86BCA">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B86BCA" w:rsidRPr="009012E9" w:rsidRDefault="00B86BCA" w:rsidP="00B86BCA">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B86BCA" w:rsidRPr="009012E9" w:rsidRDefault="00B86BCA" w:rsidP="00B86BCA">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5F96E795" w:rsidR="00B86BCA" w:rsidRPr="00FD58FF" w:rsidRDefault="00B86BCA" w:rsidP="00B86BCA">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Pr>
                <w:b/>
                <w:sz w:val="28"/>
                <w:szCs w:val="28"/>
              </w:rPr>
              <w:t>27 жовтня</w:t>
            </w:r>
            <w:r w:rsidRPr="009012E9">
              <w:rPr>
                <w:b/>
                <w:sz w:val="28"/>
                <w:szCs w:val="28"/>
              </w:rPr>
              <w:t xml:space="preserve"> 2021 року.</w:t>
            </w:r>
          </w:p>
        </w:tc>
      </w:tr>
      <w:tr w:rsidR="00B86BCA" w:rsidRPr="00EB29ED" w14:paraId="135AE5F1" w14:textId="77777777" w:rsidTr="005C77A7">
        <w:tc>
          <w:tcPr>
            <w:tcW w:w="5268" w:type="dxa"/>
            <w:gridSpan w:val="2"/>
          </w:tcPr>
          <w:p w14:paraId="7448D658" w14:textId="77777777" w:rsidR="00B86BCA" w:rsidRPr="00EB29ED" w:rsidRDefault="00B86BCA" w:rsidP="00B86BCA">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B86BCA" w:rsidRPr="00FD58FF" w:rsidRDefault="00B86BCA" w:rsidP="00B86BCA">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B86BCA" w:rsidRPr="00EB29ED" w14:paraId="4A6EC919" w14:textId="77777777" w:rsidTr="005C77A7">
        <w:tc>
          <w:tcPr>
            <w:tcW w:w="5268" w:type="dxa"/>
            <w:gridSpan w:val="2"/>
          </w:tcPr>
          <w:p w14:paraId="21340E8B" w14:textId="77777777" w:rsidR="00B86BCA" w:rsidRPr="00CA136B" w:rsidRDefault="00B86BCA" w:rsidP="00B86BCA">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B86BCA" w:rsidRPr="00CA136B" w:rsidRDefault="00B86BCA" w:rsidP="00B86BCA">
            <w:pPr>
              <w:spacing w:line="254" w:lineRule="auto"/>
              <w:jc w:val="both"/>
              <w:rPr>
                <w:sz w:val="28"/>
                <w:szCs w:val="28"/>
              </w:rPr>
            </w:pPr>
          </w:p>
          <w:p w14:paraId="6351631C" w14:textId="77777777" w:rsidR="00B86BCA" w:rsidRPr="00CA136B" w:rsidRDefault="00B86BCA" w:rsidP="00B86BCA">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B86BCA" w:rsidRDefault="00B86BCA" w:rsidP="00B86BCA">
            <w:pPr>
              <w:spacing w:line="254" w:lineRule="auto"/>
              <w:jc w:val="both"/>
              <w:rPr>
                <w:sz w:val="28"/>
                <w:szCs w:val="28"/>
              </w:rPr>
            </w:pPr>
          </w:p>
          <w:p w14:paraId="67E74608" w14:textId="77777777" w:rsidR="00B86BCA" w:rsidRPr="00CA136B" w:rsidRDefault="00B86BCA" w:rsidP="00B86BCA">
            <w:pPr>
              <w:spacing w:line="254" w:lineRule="auto"/>
              <w:jc w:val="both"/>
              <w:rPr>
                <w:sz w:val="28"/>
                <w:szCs w:val="28"/>
              </w:rPr>
            </w:pPr>
          </w:p>
          <w:p w14:paraId="2E769EDD" w14:textId="77777777" w:rsidR="00B86BCA" w:rsidRPr="00EB29ED" w:rsidRDefault="00B86BCA" w:rsidP="00B86BCA">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50688C2D" w:rsidR="00B86BCA" w:rsidRPr="003B3DD5" w:rsidRDefault="00B86BCA" w:rsidP="00B86BCA">
            <w:pPr>
              <w:pStyle w:val="a5"/>
              <w:spacing w:line="254" w:lineRule="auto"/>
              <w:jc w:val="both"/>
              <w:rPr>
                <w:rFonts w:ascii="Times New Roman" w:hAnsi="Times New Roman"/>
                <w:sz w:val="28"/>
                <w:szCs w:val="28"/>
              </w:rPr>
            </w:pPr>
            <w:r>
              <w:rPr>
                <w:rFonts w:ascii="Times New Roman" w:hAnsi="Times New Roman"/>
                <w:sz w:val="28"/>
                <w:szCs w:val="28"/>
              </w:rPr>
              <w:t>29 жовтня</w:t>
            </w:r>
            <w:r w:rsidRPr="003B3DD5">
              <w:rPr>
                <w:rFonts w:ascii="Times New Roman" w:hAnsi="Times New Roman"/>
                <w:sz w:val="28"/>
                <w:szCs w:val="28"/>
              </w:rPr>
              <w:t xml:space="preserve"> 2021 року о 10 год. 00 хв.</w:t>
            </w:r>
          </w:p>
          <w:p w14:paraId="398E4F24" w14:textId="77777777" w:rsidR="00B86BCA" w:rsidRPr="00CA136B" w:rsidRDefault="00B86BCA" w:rsidP="00B86BCA">
            <w:pPr>
              <w:spacing w:line="254" w:lineRule="auto"/>
              <w:jc w:val="both"/>
              <w:rPr>
                <w:sz w:val="28"/>
                <w:szCs w:val="28"/>
              </w:rPr>
            </w:pPr>
          </w:p>
          <w:p w14:paraId="237EDB11" w14:textId="77777777" w:rsidR="00B86BCA" w:rsidRPr="00CA136B" w:rsidRDefault="00B86BCA" w:rsidP="00B86BCA">
            <w:pPr>
              <w:spacing w:line="254" w:lineRule="auto"/>
              <w:jc w:val="both"/>
              <w:rPr>
                <w:sz w:val="28"/>
                <w:szCs w:val="28"/>
              </w:rPr>
            </w:pPr>
          </w:p>
          <w:p w14:paraId="54A6DD7D" w14:textId="77777777" w:rsidR="00B86BCA" w:rsidRPr="00463160" w:rsidRDefault="00B86BCA" w:rsidP="00B86BCA">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B86BCA" w:rsidRPr="00463160" w:rsidRDefault="00B86BCA" w:rsidP="00B86BCA">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B86BCA" w:rsidRPr="00463160" w:rsidRDefault="00B86BCA" w:rsidP="00B86BCA">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B86BCA" w:rsidRPr="00EB29ED" w:rsidRDefault="00B86BCA" w:rsidP="00B86BCA">
            <w:pPr>
              <w:spacing w:line="254" w:lineRule="auto"/>
              <w:jc w:val="both"/>
              <w:rPr>
                <w:sz w:val="28"/>
                <w:szCs w:val="28"/>
              </w:rPr>
            </w:pPr>
          </w:p>
        </w:tc>
      </w:tr>
      <w:tr w:rsidR="00B86BCA" w:rsidRPr="00EB29ED" w14:paraId="5115698C" w14:textId="77777777" w:rsidTr="005C77A7">
        <w:tc>
          <w:tcPr>
            <w:tcW w:w="5268" w:type="dxa"/>
            <w:gridSpan w:val="2"/>
          </w:tcPr>
          <w:p w14:paraId="1725A917" w14:textId="77777777" w:rsidR="00B86BCA" w:rsidRPr="00EB29ED" w:rsidRDefault="00B86BCA" w:rsidP="00B86BCA">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5BA258E1" w14:textId="77777777" w:rsidR="00B86BCA" w:rsidRPr="00EB29ED" w:rsidRDefault="00B86BCA" w:rsidP="00B86BCA">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6" w:history="1">
              <w:r w:rsidRPr="00EB29ED">
                <w:rPr>
                  <w:rStyle w:val="a3"/>
                  <w:sz w:val="28"/>
                  <w:szCs w:val="28"/>
                </w:rPr>
                <w:t xml:space="preserve"> j.akhrtirchenko@dr</w:t>
              </w:r>
              <w:r w:rsidRPr="00EB29ED">
                <w:rPr>
                  <w:rStyle w:val="a3"/>
                  <w:sz w:val="28"/>
                  <w:szCs w:val="28"/>
                  <w:lang w:val="en-US"/>
                </w:rPr>
                <w:t>s</w:t>
              </w:r>
              <w:r w:rsidRPr="00EB29ED">
                <w:rPr>
                  <w:rStyle w:val="a3"/>
                  <w:sz w:val="28"/>
                  <w:szCs w:val="28"/>
                </w:rPr>
                <w:t>.gov.ua</w:t>
              </w:r>
            </w:hyperlink>
          </w:p>
          <w:p w14:paraId="7E388B26" w14:textId="77777777" w:rsidR="00B86BCA" w:rsidRDefault="00B86BCA" w:rsidP="00B86BCA">
            <w:pPr>
              <w:tabs>
                <w:tab w:val="left" w:pos="5020"/>
              </w:tabs>
              <w:spacing w:line="254"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xml:space="preserve">, </w:t>
            </w:r>
            <w:r w:rsidRPr="00EB29ED">
              <w:rPr>
                <w:rStyle w:val="rvts15"/>
                <w:sz w:val="28"/>
                <w:szCs w:val="28"/>
              </w:rPr>
              <w:t>(044) – 239-76-47,</w:t>
            </w:r>
          </w:p>
          <w:p w14:paraId="5A3F21B8" w14:textId="77777777" w:rsidR="00B86BCA" w:rsidRPr="00C67F4B" w:rsidRDefault="00B86BCA" w:rsidP="00B86BCA">
            <w:pPr>
              <w:shd w:val="clear" w:color="auto" w:fill="FFFFFF"/>
              <w:spacing w:line="254" w:lineRule="auto"/>
              <w:rPr>
                <w:rStyle w:val="a3"/>
                <w:sz w:val="28"/>
                <w:szCs w:val="28"/>
              </w:rPr>
            </w:pP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r w:rsidRPr="00C67F4B">
              <w:rPr>
                <w:rStyle w:val="a3"/>
                <w:sz w:val="28"/>
                <w:szCs w:val="28"/>
              </w:rPr>
              <w:t>i.velichko@drs.gov.ua</w:t>
            </w:r>
          </w:p>
          <w:p w14:paraId="57B18A59" w14:textId="77777777" w:rsidR="00B86BCA" w:rsidRPr="00EB29ED" w:rsidRDefault="00B86BCA" w:rsidP="00B86BCA">
            <w:pPr>
              <w:tabs>
                <w:tab w:val="left" w:pos="5020"/>
              </w:tabs>
              <w:spacing w:line="254" w:lineRule="auto"/>
              <w:rPr>
                <w:rStyle w:val="rvts15"/>
                <w:sz w:val="28"/>
                <w:szCs w:val="28"/>
              </w:rPr>
            </w:pPr>
          </w:p>
        </w:tc>
      </w:tr>
      <w:tr w:rsidR="00B86BCA" w:rsidRPr="00EB29ED" w14:paraId="4DE19B4F" w14:textId="77777777" w:rsidTr="005C77A7">
        <w:tc>
          <w:tcPr>
            <w:tcW w:w="15348" w:type="dxa"/>
            <w:gridSpan w:val="3"/>
          </w:tcPr>
          <w:p w14:paraId="3D7F0B4F" w14:textId="77777777" w:rsidR="00B86BCA" w:rsidRPr="009133A4" w:rsidRDefault="00B86BCA" w:rsidP="00B86BCA">
            <w:pPr>
              <w:jc w:val="center"/>
              <w:rPr>
                <w:color w:val="FF0000"/>
                <w:sz w:val="28"/>
                <w:szCs w:val="28"/>
              </w:rPr>
            </w:pPr>
            <w:r w:rsidRPr="004445B7">
              <w:rPr>
                <w:sz w:val="28"/>
                <w:szCs w:val="28"/>
              </w:rPr>
              <w:t>Кваліфікаційні вимоги</w:t>
            </w:r>
          </w:p>
        </w:tc>
      </w:tr>
      <w:tr w:rsidR="00B86BCA" w:rsidRPr="00EB29ED" w14:paraId="2BD1FEE2" w14:textId="77777777" w:rsidTr="005C77A7">
        <w:tc>
          <w:tcPr>
            <w:tcW w:w="534" w:type="dxa"/>
          </w:tcPr>
          <w:p w14:paraId="630FF5B9" w14:textId="77777777" w:rsidR="00B86BCA" w:rsidRPr="004852FD" w:rsidRDefault="00B86BCA" w:rsidP="00B86BCA">
            <w:pPr>
              <w:rPr>
                <w:sz w:val="28"/>
                <w:szCs w:val="28"/>
              </w:rPr>
            </w:pPr>
            <w:r w:rsidRPr="004852FD">
              <w:rPr>
                <w:sz w:val="28"/>
                <w:szCs w:val="28"/>
              </w:rPr>
              <w:t>1</w:t>
            </w:r>
          </w:p>
        </w:tc>
        <w:tc>
          <w:tcPr>
            <w:tcW w:w="4734" w:type="dxa"/>
          </w:tcPr>
          <w:p w14:paraId="765293BE" w14:textId="77777777" w:rsidR="00B86BCA" w:rsidRPr="004852FD" w:rsidRDefault="00B86BCA" w:rsidP="00B86BCA">
            <w:pPr>
              <w:rPr>
                <w:sz w:val="28"/>
                <w:szCs w:val="28"/>
              </w:rPr>
            </w:pPr>
            <w:r w:rsidRPr="004852FD">
              <w:rPr>
                <w:sz w:val="28"/>
                <w:szCs w:val="28"/>
              </w:rPr>
              <w:t>Освіта</w:t>
            </w:r>
          </w:p>
        </w:tc>
        <w:tc>
          <w:tcPr>
            <w:tcW w:w="10080" w:type="dxa"/>
          </w:tcPr>
          <w:p w14:paraId="58FAE28C" w14:textId="534D8886" w:rsidR="00B86BCA" w:rsidRPr="004445B7" w:rsidRDefault="00B86BCA" w:rsidP="00B86BCA">
            <w:pPr>
              <w:pStyle w:val="rvps14"/>
              <w:jc w:val="both"/>
              <w:rPr>
                <w:sz w:val="28"/>
                <w:szCs w:val="28"/>
              </w:rPr>
            </w:pPr>
            <w:r w:rsidRPr="00954C04">
              <w:rPr>
                <w:sz w:val="28"/>
                <w:szCs w:val="28"/>
              </w:rPr>
              <w:t xml:space="preserve">вища освіта за освітнім ступенем не нижче магістра </w:t>
            </w:r>
          </w:p>
        </w:tc>
      </w:tr>
      <w:tr w:rsidR="00B86BCA" w:rsidRPr="00EB29ED" w14:paraId="6D57EB89" w14:textId="77777777" w:rsidTr="005C77A7">
        <w:tc>
          <w:tcPr>
            <w:tcW w:w="534" w:type="dxa"/>
          </w:tcPr>
          <w:p w14:paraId="322BFEC4" w14:textId="77777777" w:rsidR="00B86BCA" w:rsidRPr="004852FD" w:rsidRDefault="00B86BCA" w:rsidP="00B86BCA">
            <w:pPr>
              <w:rPr>
                <w:sz w:val="28"/>
                <w:szCs w:val="28"/>
              </w:rPr>
            </w:pPr>
            <w:r w:rsidRPr="004852FD">
              <w:rPr>
                <w:sz w:val="28"/>
                <w:szCs w:val="28"/>
              </w:rPr>
              <w:t>2</w:t>
            </w:r>
          </w:p>
        </w:tc>
        <w:tc>
          <w:tcPr>
            <w:tcW w:w="4734" w:type="dxa"/>
          </w:tcPr>
          <w:p w14:paraId="5CD976CC" w14:textId="77777777" w:rsidR="00B86BCA" w:rsidRPr="004852FD" w:rsidRDefault="00B86BCA" w:rsidP="00B86BCA">
            <w:pPr>
              <w:rPr>
                <w:sz w:val="28"/>
                <w:szCs w:val="28"/>
              </w:rPr>
            </w:pPr>
            <w:r w:rsidRPr="004852FD">
              <w:rPr>
                <w:sz w:val="28"/>
                <w:szCs w:val="28"/>
              </w:rPr>
              <w:t>Досвід роботи</w:t>
            </w:r>
          </w:p>
        </w:tc>
        <w:tc>
          <w:tcPr>
            <w:tcW w:w="10080" w:type="dxa"/>
          </w:tcPr>
          <w:p w14:paraId="1DAF68E5" w14:textId="76CCDCD2" w:rsidR="00B86BCA" w:rsidRPr="004445B7" w:rsidRDefault="00B86BCA" w:rsidP="00B86BCA">
            <w:pPr>
              <w:pStyle w:val="rvps14"/>
              <w:jc w:val="both"/>
              <w:rPr>
                <w:sz w:val="28"/>
                <w:szCs w:val="28"/>
              </w:rPr>
            </w:pPr>
            <w:r w:rsidRPr="00954C04">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B86BCA" w:rsidRPr="00EB29ED" w14:paraId="32A2A31D" w14:textId="77777777" w:rsidTr="005C77A7">
        <w:tc>
          <w:tcPr>
            <w:tcW w:w="534" w:type="dxa"/>
          </w:tcPr>
          <w:p w14:paraId="60F3D882" w14:textId="77777777" w:rsidR="00B86BCA" w:rsidRPr="004852FD" w:rsidRDefault="00B86BCA" w:rsidP="00B86BCA">
            <w:pPr>
              <w:rPr>
                <w:sz w:val="28"/>
                <w:szCs w:val="28"/>
              </w:rPr>
            </w:pPr>
            <w:r w:rsidRPr="004852FD">
              <w:rPr>
                <w:sz w:val="28"/>
                <w:szCs w:val="28"/>
              </w:rPr>
              <w:t>3</w:t>
            </w:r>
          </w:p>
        </w:tc>
        <w:tc>
          <w:tcPr>
            <w:tcW w:w="4734" w:type="dxa"/>
          </w:tcPr>
          <w:p w14:paraId="05C5E93E" w14:textId="77777777" w:rsidR="00B86BCA" w:rsidRPr="004852FD" w:rsidRDefault="00B86BCA" w:rsidP="00B86BCA">
            <w:pPr>
              <w:rPr>
                <w:sz w:val="28"/>
                <w:szCs w:val="28"/>
              </w:rPr>
            </w:pPr>
            <w:r w:rsidRPr="004852FD">
              <w:rPr>
                <w:sz w:val="28"/>
                <w:szCs w:val="28"/>
              </w:rPr>
              <w:t>Володіння державною мовою</w:t>
            </w:r>
          </w:p>
        </w:tc>
        <w:tc>
          <w:tcPr>
            <w:tcW w:w="10080" w:type="dxa"/>
          </w:tcPr>
          <w:p w14:paraId="1491A639" w14:textId="3D7BA62C" w:rsidR="00B86BCA" w:rsidRPr="004445B7" w:rsidRDefault="00B86BCA" w:rsidP="00B86BCA">
            <w:pPr>
              <w:rPr>
                <w:sz w:val="28"/>
                <w:szCs w:val="28"/>
              </w:rPr>
            </w:pPr>
            <w:r w:rsidRPr="00954C04">
              <w:rPr>
                <w:sz w:val="28"/>
                <w:szCs w:val="28"/>
              </w:rPr>
              <w:t>вільне володіння державною мовою</w:t>
            </w:r>
          </w:p>
        </w:tc>
      </w:tr>
      <w:tr w:rsidR="00B86BCA" w:rsidRPr="00EB29ED" w14:paraId="6B2EE351" w14:textId="77777777" w:rsidTr="005C77A7">
        <w:tc>
          <w:tcPr>
            <w:tcW w:w="15348" w:type="dxa"/>
            <w:gridSpan w:val="3"/>
          </w:tcPr>
          <w:p w14:paraId="2458512D" w14:textId="77777777" w:rsidR="00B86BCA" w:rsidRPr="004852FD" w:rsidRDefault="00B86BCA" w:rsidP="00B86BCA">
            <w:pPr>
              <w:jc w:val="center"/>
              <w:rPr>
                <w:sz w:val="28"/>
                <w:szCs w:val="28"/>
              </w:rPr>
            </w:pPr>
            <w:r w:rsidRPr="004852FD">
              <w:rPr>
                <w:sz w:val="28"/>
                <w:szCs w:val="28"/>
              </w:rPr>
              <w:t>Вимоги до компетентності</w:t>
            </w:r>
          </w:p>
        </w:tc>
      </w:tr>
      <w:tr w:rsidR="00B86BCA" w:rsidRPr="00EB29ED" w14:paraId="735E7758" w14:textId="77777777" w:rsidTr="005C77A7">
        <w:tc>
          <w:tcPr>
            <w:tcW w:w="534" w:type="dxa"/>
          </w:tcPr>
          <w:p w14:paraId="00D38E92" w14:textId="77777777" w:rsidR="00B86BCA" w:rsidRPr="004852FD" w:rsidRDefault="00B86BCA" w:rsidP="00B86BCA">
            <w:pPr>
              <w:rPr>
                <w:sz w:val="28"/>
                <w:szCs w:val="28"/>
              </w:rPr>
            </w:pPr>
          </w:p>
        </w:tc>
        <w:tc>
          <w:tcPr>
            <w:tcW w:w="4734" w:type="dxa"/>
            <w:vAlign w:val="center"/>
          </w:tcPr>
          <w:p w14:paraId="4F111921" w14:textId="77777777" w:rsidR="00B86BCA" w:rsidRPr="004852FD" w:rsidRDefault="00B86BCA" w:rsidP="00B86BCA">
            <w:pPr>
              <w:pStyle w:val="rvps12"/>
              <w:rPr>
                <w:sz w:val="28"/>
                <w:szCs w:val="28"/>
              </w:rPr>
            </w:pPr>
            <w:r w:rsidRPr="004852FD">
              <w:rPr>
                <w:sz w:val="28"/>
                <w:szCs w:val="28"/>
              </w:rPr>
              <w:t>Вимога</w:t>
            </w:r>
          </w:p>
        </w:tc>
        <w:tc>
          <w:tcPr>
            <w:tcW w:w="10080" w:type="dxa"/>
            <w:vAlign w:val="center"/>
          </w:tcPr>
          <w:p w14:paraId="5DFDF9A1" w14:textId="77777777" w:rsidR="00B86BCA" w:rsidRPr="004445B7" w:rsidRDefault="00B86BCA" w:rsidP="00B86BCA">
            <w:pPr>
              <w:pStyle w:val="rvps12"/>
              <w:rPr>
                <w:sz w:val="28"/>
                <w:szCs w:val="28"/>
              </w:rPr>
            </w:pPr>
            <w:r w:rsidRPr="004445B7">
              <w:rPr>
                <w:sz w:val="28"/>
                <w:szCs w:val="28"/>
              </w:rPr>
              <w:t>Компоненти вимоги</w:t>
            </w:r>
          </w:p>
        </w:tc>
      </w:tr>
      <w:tr w:rsidR="00B86BCA" w:rsidRPr="00954C04" w14:paraId="7408B5AE" w14:textId="77777777" w:rsidTr="0096140F">
        <w:tc>
          <w:tcPr>
            <w:tcW w:w="534" w:type="dxa"/>
            <w:tcBorders>
              <w:top w:val="single" w:sz="4" w:space="0" w:color="auto"/>
              <w:left w:val="single" w:sz="4" w:space="0" w:color="auto"/>
              <w:bottom w:val="single" w:sz="4" w:space="0" w:color="auto"/>
              <w:right w:val="single" w:sz="4" w:space="0" w:color="auto"/>
            </w:tcBorders>
          </w:tcPr>
          <w:p w14:paraId="5D92C6F0" w14:textId="77777777" w:rsidR="00B86BCA" w:rsidRPr="00954C04" w:rsidRDefault="00B86BCA" w:rsidP="00B86BCA">
            <w:pPr>
              <w:rPr>
                <w:sz w:val="28"/>
                <w:szCs w:val="28"/>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r w:rsidRPr="00954C04">
              <w:rPr>
                <w:sz w:val="28"/>
                <w:szCs w:val="28"/>
              </w:rPr>
              <w:t>1.</w:t>
            </w:r>
          </w:p>
        </w:tc>
        <w:tc>
          <w:tcPr>
            <w:tcW w:w="4734" w:type="dxa"/>
            <w:tcBorders>
              <w:top w:val="single" w:sz="4" w:space="0" w:color="auto"/>
              <w:left w:val="single" w:sz="4" w:space="0" w:color="auto"/>
              <w:bottom w:val="single" w:sz="4" w:space="0" w:color="auto"/>
              <w:right w:val="single" w:sz="4" w:space="0" w:color="auto"/>
            </w:tcBorders>
            <w:vAlign w:val="center"/>
          </w:tcPr>
          <w:p w14:paraId="62E6DE7F" w14:textId="77777777" w:rsidR="00B86BCA" w:rsidRPr="006224A3" w:rsidRDefault="00B86BCA" w:rsidP="00B86BCA">
            <w:pPr>
              <w:spacing w:line="254" w:lineRule="auto"/>
              <w:jc w:val="both"/>
              <w:rPr>
                <w:sz w:val="28"/>
                <w:szCs w:val="28"/>
              </w:rPr>
            </w:pPr>
            <w:r w:rsidRPr="006224A3">
              <w:rPr>
                <w:sz w:val="28"/>
                <w:szCs w:val="28"/>
              </w:rPr>
              <w:t xml:space="preserve">Стратегічне управління </w:t>
            </w:r>
          </w:p>
        </w:tc>
        <w:tc>
          <w:tcPr>
            <w:tcW w:w="10080" w:type="dxa"/>
            <w:tcBorders>
              <w:top w:val="single" w:sz="4" w:space="0" w:color="auto"/>
              <w:left w:val="single" w:sz="4" w:space="0" w:color="auto"/>
              <w:bottom w:val="single" w:sz="4" w:space="0" w:color="auto"/>
              <w:right w:val="single" w:sz="4" w:space="0" w:color="auto"/>
            </w:tcBorders>
            <w:vAlign w:val="center"/>
          </w:tcPr>
          <w:p w14:paraId="4DF28AE6" w14:textId="77777777" w:rsidR="00B86BCA" w:rsidRPr="00954C04" w:rsidRDefault="00B86BCA" w:rsidP="00B86BCA">
            <w:pPr>
              <w:spacing w:line="254" w:lineRule="auto"/>
              <w:jc w:val="both"/>
              <w:rPr>
                <w:sz w:val="28"/>
                <w:szCs w:val="28"/>
              </w:rPr>
            </w:pPr>
            <w:r w:rsidRPr="00954C04">
              <w:rPr>
                <w:sz w:val="28"/>
                <w:szCs w:val="28"/>
              </w:rPr>
              <w:t>- бачення загальної картини та довгострокових цілей;</w:t>
            </w:r>
          </w:p>
          <w:p w14:paraId="6CC76E72" w14:textId="77777777" w:rsidR="00B86BCA" w:rsidRPr="00954C04" w:rsidRDefault="00B86BCA" w:rsidP="00B86BCA">
            <w:pPr>
              <w:spacing w:line="254" w:lineRule="auto"/>
              <w:jc w:val="both"/>
              <w:rPr>
                <w:sz w:val="28"/>
                <w:szCs w:val="28"/>
              </w:rPr>
            </w:pPr>
            <w:r w:rsidRPr="00954C04">
              <w:rPr>
                <w:sz w:val="28"/>
                <w:szCs w:val="28"/>
              </w:rPr>
              <w:t>- здатність визначати напрям та формувати відповідні плани розвитку;</w:t>
            </w:r>
          </w:p>
          <w:p w14:paraId="39E503E6" w14:textId="77777777" w:rsidR="00B86BCA" w:rsidRPr="00954C04" w:rsidRDefault="00B86BCA" w:rsidP="00B86BCA">
            <w:pPr>
              <w:spacing w:line="254" w:lineRule="auto"/>
              <w:jc w:val="both"/>
              <w:rPr>
                <w:sz w:val="28"/>
                <w:szCs w:val="28"/>
              </w:rPr>
            </w:pPr>
            <w:r w:rsidRPr="00954C04">
              <w:rPr>
                <w:sz w:val="28"/>
                <w:szCs w:val="28"/>
              </w:rPr>
              <w:t>- вміння здійснювати оцінку гендерного впливу під час формування, впровадження та аналізу державної політики;</w:t>
            </w:r>
          </w:p>
          <w:p w14:paraId="21D36B65" w14:textId="77777777" w:rsidR="00B86BCA" w:rsidRPr="00954C04" w:rsidRDefault="00B86BCA" w:rsidP="00B86BCA">
            <w:pPr>
              <w:spacing w:line="254" w:lineRule="auto"/>
              <w:jc w:val="both"/>
              <w:rPr>
                <w:sz w:val="28"/>
                <w:szCs w:val="28"/>
              </w:rPr>
            </w:pPr>
            <w:r w:rsidRPr="00954C04">
              <w:rPr>
                <w:sz w:val="28"/>
                <w:szCs w:val="28"/>
              </w:rPr>
              <w:t>- рішучість та наполегливість у впровадженні змін;</w:t>
            </w:r>
          </w:p>
          <w:p w14:paraId="46CBB731" w14:textId="77777777" w:rsidR="00B86BCA" w:rsidRPr="00954C04" w:rsidRDefault="00B86BCA" w:rsidP="00B86BCA">
            <w:pPr>
              <w:spacing w:line="254" w:lineRule="auto"/>
              <w:jc w:val="both"/>
              <w:rPr>
                <w:sz w:val="28"/>
                <w:szCs w:val="28"/>
              </w:rPr>
            </w:pPr>
            <w:r w:rsidRPr="00954C04">
              <w:rPr>
                <w:sz w:val="28"/>
                <w:szCs w:val="28"/>
              </w:rPr>
              <w:t>- залучення впливових сторін;</w:t>
            </w:r>
          </w:p>
          <w:p w14:paraId="103FA0CE" w14:textId="77777777" w:rsidR="00B86BCA" w:rsidRPr="00954C04" w:rsidRDefault="00B86BCA" w:rsidP="00B86BCA">
            <w:pPr>
              <w:spacing w:line="254" w:lineRule="auto"/>
              <w:jc w:val="both"/>
              <w:rPr>
                <w:sz w:val="28"/>
                <w:szCs w:val="28"/>
              </w:rPr>
            </w:pPr>
            <w:r w:rsidRPr="00954C04">
              <w:rPr>
                <w:sz w:val="28"/>
                <w:szCs w:val="28"/>
              </w:rPr>
              <w:t>- оцінка ефективності на корегування планів.</w:t>
            </w:r>
          </w:p>
        </w:tc>
      </w:tr>
      <w:tr w:rsidR="00B86BCA" w:rsidRPr="00954C04" w14:paraId="7FD5267C" w14:textId="77777777" w:rsidTr="0096140F">
        <w:tc>
          <w:tcPr>
            <w:tcW w:w="534" w:type="dxa"/>
            <w:tcBorders>
              <w:top w:val="single" w:sz="4" w:space="0" w:color="auto"/>
              <w:left w:val="single" w:sz="4" w:space="0" w:color="auto"/>
              <w:bottom w:val="single" w:sz="4" w:space="0" w:color="auto"/>
              <w:right w:val="single" w:sz="4" w:space="0" w:color="auto"/>
            </w:tcBorders>
          </w:tcPr>
          <w:p w14:paraId="0D2ED2EB" w14:textId="77777777" w:rsidR="00B86BCA" w:rsidRPr="00954C04" w:rsidRDefault="00B86BCA" w:rsidP="00B86BCA">
            <w:pPr>
              <w:rPr>
                <w:sz w:val="28"/>
                <w:szCs w:val="28"/>
              </w:rPr>
            </w:pPr>
            <w:r w:rsidRPr="00954C04">
              <w:rPr>
                <w:sz w:val="28"/>
                <w:szCs w:val="28"/>
              </w:rPr>
              <w:t>2.</w:t>
            </w:r>
          </w:p>
        </w:tc>
        <w:tc>
          <w:tcPr>
            <w:tcW w:w="4734" w:type="dxa"/>
            <w:tcBorders>
              <w:top w:val="single" w:sz="4" w:space="0" w:color="auto"/>
              <w:left w:val="single" w:sz="4" w:space="0" w:color="auto"/>
              <w:bottom w:val="single" w:sz="4" w:space="0" w:color="auto"/>
              <w:right w:val="single" w:sz="4" w:space="0" w:color="auto"/>
            </w:tcBorders>
            <w:vAlign w:val="center"/>
          </w:tcPr>
          <w:p w14:paraId="585E3AD7" w14:textId="77777777" w:rsidR="00B86BCA" w:rsidRPr="00954C04" w:rsidRDefault="00B86BCA" w:rsidP="00B86BCA">
            <w:pPr>
              <w:spacing w:line="254" w:lineRule="auto"/>
              <w:jc w:val="both"/>
              <w:rPr>
                <w:sz w:val="28"/>
                <w:szCs w:val="28"/>
              </w:rPr>
            </w:pPr>
            <w:r w:rsidRPr="00954C04">
              <w:rPr>
                <w:sz w:val="28"/>
                <w:szCs w:val="28"/>
              </w:rPr>
              <w:t>Управління персоналом</w:t>
            </w:r>
          </w:p>
        </w:tc>
        <w:tc>
          <w:tcPr>
            <w:tcW w:w="10080" w:type="dxa"/>
            <w:tcBorders>
              <w:top w:val="single" w:sz="4" w:space="0" w:color="auto"/>
              <w:left w:val="single" w:sz="4" w:space="0" w:color="auto"/>
              <w:bottom w:val="single" w:sz="4" w:space="0" w:color="auto"/>
              <w:right w:val="single" w:sz="4" w:space="0" w:color="auto"/>
            </w:tcBorders>
            <w:vAlign w:val="center"/>
          </w:tcPr>
          <w:p w14:paraId="32043029" w14:textId="77777777" w:rsidR="00B86BCA" w:rsidRPr="00954C04" w:rsidRDefault="00B86BCA" w:rsidP="00B86BCA">
            <w:pPr>
              <w:spacing w:line="254" w:lineRule="auto"/>
              <w:jc w:val="both"/>
              <w:rPr>
                <w:sz w:val="28"/>
                <w:szCs w:val="28"/>
              </w:rPr>
            </w:pPr>
            <w:r w:rsidRPr="00954C04">
              <w:rPr>
                <w:sz w:val="28"/>
                <w:szCs w:val="28"/>
              </w:rPr>
              <w:t>- делегування та управління результатами;</w:t>
            </w:r>
          </w:p>
          <w:p w14:paraId="65B85781" w14:textId="77777777" w:rsidR="00B86BCA" w:rsidRPr="00954C04" w:rsidRDefault="00B86BCA" w:rsidP="00B86BCA">
            <w:pPr>
              <w:spacing w:line="254" w:lineRule="auto"/>
              <w:jc w:val="both"/>
              <w:rPr>
                <w:sz w:val="28"/>
                <w:szCs w:val="28"/>
              </w:rPr>
            </w:pPr>
            <w:r w:rsidRPr="00954C04">
              <w:rPr>
                <w:sz w:val="28"/>
                <w:szCs w:val="28"/>
              </w:rPr>
              <w:t>- управління мотивацією;</w:t>
            </w:r>
          </w:p>
          <w:p w14:paraId="6C01DC0F" w14:textId="77777777" w:rsidR="00B86BCA" w:rsidRPr="00954C04" w:rsidRDefault="00B86BCA" w:rsidP="00B86BCA">
            <w:pPr>
              <w:spacing w:line="254" w:lineRule="auto"/>
              <w:jc w:val="both"/>
              <w:rPr>
                <w:sz w:val="28"/>
                <w:szCs w:val="28"/>
              </w:rPr>
            </w:pPr>
            <w:r w:rsidRPr="00954C04">
              <w:rPr>
                <w:sz w:val="28"/>
                <w:szCs w:val="28"/>
              </w:rPr>
              <w:t>- наставництво та розвиток талантів;</w:t>
            </w:r>
          </w:p>
          <w:p w14:paraId="1E641061" w14:textId="77777777" w:rsidR="00B86BCA" w:rsidRPr="00954C04" w:rsidRDefault="00B86BCA" w:rsidP="00B86BCA">
            <w:pPr>
              <w:spacing w:line="254" w:lineRule="auto"/>
              <w:jc w:val="both"/>
              <w:rPr>
                <w:sz w:val="28"/>
                <w:szCs w:val="28"/>
              </w:rPr>
            </w:pPr>
            <w:r w:rsidRPr="00954C04">
              <w:rPr>
                <w:sz w:val="28"/>
                <w:szCs w:val="28"/>
              </w:rPr>
              <w:t>- стимулювання командної роботи та співробітництва.</w:t>
            </w:r>
          </w:p>
        </w:tc>
      </w:tr>
      <w:tr w:rsidR="00B86BCA" w:rsidRPr="00954C04" w14:paraId="2DB394C8" w14:textId="77777777" w:rsidTr="0096140F">
        <w:tc>
          <w:tcPr>
            <w:tcW w:w="534" w:type="dxa"/>
            <w:tcBorders>
              <w:top w:val="single" w:sz="4" w:space="0" w:color="auto"/>
              <w:left w:val="single" w:sz="4" w:space="0" w:color="auto"/>
              <w:bottom w:val="single" w:sz="4" w:space="0" w:color="auto"/>
              <w:right w:val="single" w:sz="4" w:space="0" w:color="auto"/>
            </w:tcBorders>
          </w:tcPr>
          <w:p w14:paraId="2F326DAA" w14:textId="77777777" w:rsidR="00B86BCA" w:rsidRPr="00954C04" w:rsidRDefault="00B86BCA" w:rsidP="00B86BCA">
            <w:pPr>
              <w:rPr>
                <w:sz w:val="28"/>
                <w:szCs w:val="28"/>
              </w:rPr>
            </w:pPr>
            <w:r w:rsidRPr="00954C04">
              <w:rPr>
                <w:sz w:val="28"/>
                <w:szCs w:val="28"/>
              </w:rPr>
              <w:t>3.</w:t>
            </w:r>
          </w:p>
        </w:tc>
        <w:tc>
          <w:tcPr>
            <w:tcW w:w="4734" w:type="dxa"/>
            <w:tcBorders>
              <w:top w:val="single" w:sz="4" w:space="0" w:color="auto"/>
              <w:left w:val="single" w:sz="4" w:space="0" w:color="auto"/>
              <w:bottom w:val="single" w:sz="4" w:space="0" w:color="auto"/>
              <w:right w:val="single" w:sz="4" w:space="0" w:color="auto"/>
            </w:tcBorders>
            <w:vAlign w:val="center"/>
          </w:tcPr>
          <w:p w14:paraId="3CA5EE19" w14:textId="77777777" w:rsidR="00B86BCA" w:rsidRPr="006224A3" w:rsidRDefault="00B86BCA" w:rsidP="00B86BCA">
            <w:pPr>
              <w:spacing w:line="254" w:lineRule="auto"/>
              <w:jc w:val="both"/>
              <w:rPr>
                <w:sz w:val="28"/>
                <w:szCs w:val="28"/>
              </w:rPr>
            </w:pPr>
            <w:r w:rsidRPr="006224A3">
              <w:rPr>
                <w:sz w:val="28"/>
                <w:szCs w:val="28"/>
              </w:rPr>
              <w:t>Лідерство</w:t>
            </w:r>
          </w:p>
        </w:tc>
        <w:tc>
          <w:tcPr>
            <w:tcW w:w="10080" w:type="dxa"/>
            <w:tcBorders>
              <w:top w:val="single" w:sz="4" w:space="0" w:color="auto"/>
              <w:left w:val="single" w:sz="4" w:space="0" w:color="auto"/>
              <w:bottom w:val="single" w:sz="4" w:space="0" w:color="auto"/>
              <w:right w:val="single" w:sz="4" w:space="0" w:color="auto"/>
            </w:tcBorders>
            <w:vAlign w:val="center"/>
          </w:tcPr>
          <w:p w14:paraId="44ABF8AB" w14:textId="77777777" w:rsidR="00B86BCA" w:rsidRPr="0096140F" w:rsidRDefault="00B86BCA" w:rsidP="00B86BCA">
            <w:pPr>
              <w:spacing w:line="254" w:lineRule="auto"/>
              <w:jc w:val="both"/>
              <w:rPr>
                <w:sz w:val="28"/>
                <w:szCs w:val="28"/>
              </w:rPr>
            </w:pPr>
            <w:r w:rsidRPr="0096140F">
              <w:rPr>
                <w:sz w:val="28"/>
                <w:szCs w:val="28"/>
              </w:rPr>
              <w:t>- вміння мотивувати до ефективної професійної діяльності;</w:t>
            </w:r>
          </w:p>
          <w:p w14:paraId="146F8BD2" w14:textId="77777777" w:rsidR="00B86BCA" w:rsidRPr="0096140F" w:rsidRDefault="00B86BCA" w:rsidP="00B86BCA">
            <w:pPr>
              <w:spacing w:line="254" w:lineRule="auto"/>
              <w:jc w:val="both"/>
              <w:rPr>
                <w:sz w:val="28"/>
                <w:szCs w:val="28"/>
              </w:rPr>
            </w:pPr>
            <w:r w:rsidRPr="0096140F">
              <w:rPr>
                <w:sz w:val="28"/>
                <w:szCs w:val="28"/>
              </w:rPr>
              <w:t>- сприяння всебічному розвитку особистості;</w:t>
            </w:r>
          </w:p>
          <w:p w14:paraId="1653A6A6" w14:textId="77777777" w:rsidR="00B86BCA" w:rsidRPr="0096140F" w:rsidRDefault="00B86BCA" w:rsidP="00B86BCA">
            <w:pPr>
              <w:spacing w:line="254" w:lineRule="auto"/>
              <w:jc w:val="both"/>
              <w:rPr>
                <w:sz w:val="28"/>
                <w:szCs w:val="28"/>
              </w:rPr>
            </w:pPr>
            <w:r w:rsidRPr="0096140F">
              <w:rPr>
                <w:sz w:val="28"/>
                <w:szCs w:val="28"/>
              </w:rPr>
              <w:t>- вміння делегувати повноваження та управляти результатами діяльності;</w:t>
            </w:r>
          </w:p>
          <w:p w14:paraId="222CD9FD" w14:textId="77777777" w:rsidR="00B86BCA" w:rsidRPr="0096140F" w:rsidRDefault="00B86BCA" w:rsidP="00B86BCA">
            <w:pPr>
              <w:spacing w:line="254" w:lineRule="auto"/>
              <w:jc w:val="both"/>
              <w:rPr>
                <w:sz w:val="28"/>
                <w:szCs w:val="28"/>
              </w:rPr>
            </w:pPr>
            <w:r w:rsidRPr="0096140F">
              <w:rPr>
                <w:sz w:val="28"/>
                <w:szCs w:val="28"/>
              </w:rPr>
              <w:t>- здатність до формування ефективної організаційної культури державної служби.</w:t>
            </w:r>
          </w:p>
        </w:tc>
      </w:tr>
      <w:tr w:rsidR="00B86BCA" w:rsidRPr="00954C04" w14:paraId="1B90283C" w14:textId="77777777" w:rsidTr="0096140F">
        <w:tc>
          <w:tcPr>
            <w:tcW w:w="534" w:type="dxa"/>
            <w:tcBorders>
              <w:top w:val="single" w:sz="4" w:space="0" w:color="auto"/>
              <w:left w:val="single" w:sz="4" w:space="0" w:color="auto"/>
              <w:bottom w:val="single" w:sz="4" w:space="0" w:color="auto"/>
              <w:right w:val="single" w:sz="4" w:space="0" w:color="auto"/>
            </w:tcBorders>
          </w:tcPr>
          <w:p w14:paraId="5D5F7646" w14:textId="77777777" w:rsidR="00B86BCA" w:rsidRPr="00954C04" w:rsidRDefault="00B86BCA" w:rsidP="00B86BCA">
            <w:pPr>
              <w:rPr>
                <w:sz w:val="28"/>
                <w:szCs w:val="28"/>
              </w:rPr>
            </w:pPr>
            <w:r w:rsidRPr="00954C04">
              <w:rPr>
                <w:sz w:val="28"/>
                <w:szCs w:val="28"/>
              </w:rPr>
              <w:lastRenderedPageBreak/>
              <w:t>4.</w:t>
            </w:r>
          </w:p>
        </w:tc>
        <w:tc>
          <w:tcPr>
            <w:tcW w:w="4734" w:type="dxa"/>
            <w:tcBorders>
              <w:top w:val="single" w:sz="4" w:space="0" w:color="auto"/>
              <w:left w:val="single" w:sz="4" w:space="0" w:color="auto"/>
              <w:bottom w:val="single" w:sz="4" w:space="0" w:color="auto"/>
              <w:right w:val="single" w:sz="4" w:space="0" w:color="auto"/>
            </w:tcBorders>
            <w:vAlign w:val="center"/>
          </w:tcPr>
          <w:p w14:paraId="32494F6B" w14:textId="77777777" w:rsidR="00B86BCA" w:rsidRPr="006224A3" w:rsidRDefault="00B86BCA" w:rsidP="00B86BCA">
            <w:pPr>
              <w:spacing w:line="254" w:lineRule="auto"/>
              <w:jc w:val="both"/>
              <w:rPr>
                <w:sz w:val="28"/>
                <w:szCs w:val="28"/>
              </w:rPr>
            </w:pPr>
            <w:r w:rsidRPr="00954C04">
              <w:rPr>
                <w:sz w:val="28"/>
                <w:szCs w:val="28"/>
              </w:rPr>
              <w:t>Управління організацією роботи</w:t>
            </w:r>
          </w:p>
        </w:tc>
        <w:tc>
          <w:tcPr>
            <w:tcW w:w="10080" w:type="dxa"/>
            <w:tcBorders>
              <w:top w:val="single" w:sz="4" w:space="0" w:color="auto"/>
              <w:left w:val="single" w:sz="4" w:space="0" w:color="auto"/>
              <w:bottom w:val="single" w:sz="4" w:space="0" w:color="auto"/>
              <w:right w:val="single" w:sz="4" w:space="0" w:color="auto"/>
            </w:tcBorders>
            <w:vAlign w:val="center"/>
          </w:tcPr>
          <w:p w14:paraId="41789C9B" w14:textId="77777777" w:rsidR="00B86BCA" w:rsidRPr="0096140F" w:rsidRDefault="00B86BCA" w:rsidP="00B86BCA">
            <w:pPr>
              <w:spacing w:line="254" w:lineRule="auto"/>
              <w:jc w:val="both"/>
              <w:rPr>
                <w:sz w:val="28"/>
                <w:szCs w:val="28"/>
              </w:rPr>
            </w:pPr>
            <w:r w:rsidRPr="0096140F">
              <w:rPr>
                <w:sz w:val="28"/>
                <w:szCs w:val="28"/>
              </w:rPr>
              <w:t xml:space="preserve">- чітке бачення цілі; </w:t>
            </w:r>
          </w:p>
          <w:p w14:paraId="4B1CACE4" w14:textId="77777777" w:rsidR="00B86BCA" w:rsidRPr="0096140F" w:rsidRDefault="00B86BCA" w:rsidP="00B86BCA">
            <w:pPr>
              <w:spacing w:line="254" w:lineRule="auto"/>
              <w:jc w:val="both"/>
              <w:rPr>
                <w:sz w:val="28"/>
                <w:szCs w:val="28"/>
              </w:rPr>
            </w:pPr>
            <w:r w:rsidRPr="0096140F">
              <w:rPr>
                <w:sz w:val="28"/>
                <w:szCs w:val="28"/>
              </w:rPr>
              <w:t>- ефективне управління ресурсами;</w:t>
            </w:r>
          </w:p>
          <w:p w14:paraId="262184B7" w14:textId="77777777" w:rsidR="00B86BCA" w:rsidRPr="0096140F" w:rsidRDefault="00B86BCA" w:rsidP="00B86BCA">
            <w:pPr>
              <w:spacing w:line="254" w:lineRule="auto"/>
              <w:jc w:val="both"/>
              <w:rPr>
                <w:sz w:val="28"/>
                <w:szCs w:val="28"/>
              </w:rPr>
            </w:pPr>
            <w:r w:rsidRPr="0096140F">
              <w:rPr>
                <w:sz w:val="28"/>
                <w:szCs w:val="28"/>
              </w:rPr>
              <w:t>- чітке планування реалізації;</w:t>
            </w:r>
          </w:p>
          <w:p w14:paraId="6EED2ACF" w14:textId="77777777" w:rsidR="00B86BCA" w:rsidRPr="0096140F" w:rsidRDefault="00B86BCA" w:rsidP="00B86BCA">
            <w:pPr>
              <w:spacing w:line="254" w:lineRule="auto"/>
              <w:jc w:val="both"/>
            </w:pPr>
            <w:r w:rsidRPr="0096140F">
              <w:rPr>
                <w:sz w:val="28"/>
                <w:szCs w:val="28"/>
              </w:rPr>
              <w:t>- ефективне формування та управління процесами.</w:t>
            </w:r>
          </w:p>
        </w:tc>
      </w:tr>
      <w:tr w:rsidR="00B86BCA" w:rsidRPr="00954C04" w14:paraId="1543751A" w14:textId="77777777" w:rsidTr="00D955C0">
        <w:tc>
          <w:tcPr>
            <w:tcW w:w="15348" w:type="dxa"/>
            <w:gridSpan w:val="3"/>
          </w:tcPr>
          <w:p w14:paraId="046441F8" w14:textId="77777777" w:rsidR="00B86BCA" w:rsidRPr="00954C04" w:rsidRDefault="00B86BCA" w:rsidP="00B86BCA">
            <w:pPr>
              <w:pStyle w:val="rvps12"/>
              <w:jc w:val="center"/>
              <w:rPr>
                <w:sz w:val="28"/>
                <w:szCs w:val="28"/>
              </w:rPr>
            </w:pPr>
            <w:r w:rsidRPr="00954C04">
              <w:rPr>
                <w:sz w:val="28"/>
                <w:szCs w:val="28"/>
              </w:rPr>
              <w:t>Професійні знання</w:t>
            </w:r>
          </w:p>
        </w:tc>
      </w:tr>
      <w:tr w:rsidR="00B86BCA" w:rsidRPr="00954C04" w14:paraId="0A1EB3F6" w14:textId="77777777" w:rsidTr="00D955C0">
        <w:tc>
          <w:tcPr>
            <w:tcW w:w="534" w:type="dxa"/>
          </w:tcPr>
          <w:p w14:paraId="57F02E27" w14:textId="77777777" w:rsidR="00B86BCA" w:rsidRPr="00954C04" w:rsidRDefault="00B86BCA" w:rsidP="00B86BCA">
            <w:pPr>
              <w:pStyle w:val="a4"/>
              <w:spacing w:before="0"/>
              <w:ind w:firstLine="0"/>
              <w:jc w:val="center"/>
              <w:rPr>
                <w:rFonts w:ascii="Times New Roman" w:hAnsi="Times New Roman"/>
                <w:sz w:val="28"/>
                <w:szCs w:val="28"/>
              </w:rPr>
            </w:pPr>
          </w:p>
        </w:tc>
        <w:tc>
          <w:tcPr>
            <w:tcW w:w="4734" w:type="dxa"/>
          </w:tcPr>
          <w:p w14:paraId="3427617D" w14:textId="77777777" w:rsidR="00B86BCA" w:rsidRPr="00954C04" w:rsidRDefault="00B86BCA" w:rsidP="00B86BCA">
            <w:pPr>
              <w:pStyle w:val="a4"/>
              <w:spacing w:before="0"/>
              <w:ind w:firstLine="0"/>
              <w:rPr>
                <w:rFonts w:ascii="Times New Roman" w:hAnsi="Times New Roman"/>
                <w:sz w:val="28"/>
                <w:szCs w:val="28"/>
              </w:rPr>
            </w:pPr>
            <w:r w:rsidRPr="00954C04">
              <w:rPr>
                <w:rFonts w:ascii="Times New Roman" w:hAnsi="Times New Roman"/>
                <w:sz w:val="28"/>
                <w:szCs w:val="28"/>
              </w:rPr>
              <w:t>Вимога</w:t>
            </w:r>
          </w:p>
        </w:tc>
        <w:tc>
          <w:tcPr>
            <w:tcW w:w="10080" w:type="dxa"/>
          </w:tcPr>
          <w:p w14:paraId="65D3D1A6" w14:textId="77777777" w:rsidR="00B86BCA" w:rsidRPr="00954C04" w:rsidRDefault="00B86BCA" w:rsidP="00B86BCA">
            <w:pPr>
              <w:pStyle w:val="a4"/>
              <w:spacing w:before="0"/>
              <w:ind w:firstLine="0"/>
              <w:rPr>
                <w:rFonts w:ascii="Times New Roman" w:hAnsi="Times New Roman"/>
                <w:sz w:val="28"/>
                <w:szCs w:val="28"/>
              </w:rPr>
            </w:pPr>
            <w:r w:rsidRPr="00954C04">
              <w:rPr>
                <w:rFonts w:ascii="Times New Roman" w:hAnsi="Times New Roman"/>
                <w:sz w:val="28"/>
                <w:szCs w:val="28"/>
              </w:rPr>
              <w:t>Компоненти вимоги</w:t>
            </w:r>
          </w:p>
        </w:tc>
      </w:tr>
      <w:tr w:rsidR="00B86BCA" w:rsidRPr="00954C04" w14:paraId="0BE4717F" w14:textId="77777777" w:rsidTr="00D955C0">
        <w:tc>
          <w:tcPr>
            <w:tcW w:w="534" w:type="dxa"/>
          </w:tcPr>
          <w:p w14:paraId="56EA91FF" w14:textId="77777777" w:rsidR="00B86BCA" w:rsidRPr="00954C04" w:rsidRDefault="00B86BCA" w:rsidP="00B86BCA">
            <w:pPr>
              <w:pStyle w:val="a4"/>
              <w:spacing w:before="0"/>
              <w:ind w:firstLine="0"/>
              <w:jc w:val="center"/>
              <w:rPr>
                <w:rFonts w:ascii="Times New Roman" w:hAnsi="Times New Roman"/>
                <w:sz w:val="28"/>
                <w:szCs w:val="28"/>
              </w:rPr>
            </w:pPr>
            <w:r w:rsidRPr="00954C04">
              <w:rPr>
                <w:rFonts w:ascii="Times New Roman" w:hAnsi="Times New Roman"/>
                <w:sz w:val="28"/>
                <w:szCs w:val="28"/>
              </w:rPr>
              <w:t>1.</w:t>
            </w:r>
          </w:p>
        </w:tc>
        <w:tc>
          <w:tcPr>
            <w:tcW w:w="4734" w:type="dxa"/>
          </w:tcPr>
          <w:p w14:paraId="7FEFD539" w14:textId="77777777" w:rsidR="00B86BCA" w:rsidRPr="00954C04" w:rsidRDefault="00B86BCA" w:rsidP="00B86BCA">
            <w:pPr>
              <w:pStyle w:val="a4"/>
              <w:spacing w:before="0"/>
              <w:ind w:firstLine="0"/>
              <w:rPr>
                <w:rFonts w:ascii="Times New Roman" w:hAnsi="Times New Roman"/>
                <w:sz w:val="28"/>
                <w:szCs w:val="28"/>
              </w:rPr>
            </w:pPr>
            <w:r w:rsidRPr="00954C04">
              <w:rPr>
                <w:rFonts w:ascii="Times New Roman" w:hAnsi="Times New Roman"/>
                <w:sz w:val="28"/>
                <w:szCs w:val="28"/>
              </w:rPr>
              <w:t>Знання законодавства</w:t>
            </w:r>
          </w:p>
        </w:tc>
        <w:tc>
          <w:tcPr>
            <w:tcW w:w="10080" w:type="dxa"/>
          </w:tcPr>
          <w:p w14:paraId="2ED3F9FF" w14:textId="77777777" w:rsidR="00B86BCA" w:rsidRPr="00954C04" w:rsidRDefault="00B86BCA" w:rsidP="00B86BCA">
            <w:pPr>
              <w:pStyle w:val="Style1"/>
              <w:widowControl/>
              <w:tabs>
                <w:tab w:val="left" w:pos="1032"/>
              </w:tabs>
              <w:spacing w:line="240" w:lineRule="auto"/>
              <w:ind w:firstLine="0"/>
              <w:rPr>
                <w:rStyle w:val="FontStyle15"/>
                <w:sz w:val="28"/>
                <w:szCs w:val="28"/>
                <w:lang w:eastAsia="uk-UA"/>
              </w:rPr>
            </w:pPr>
            <w:proofErr w:type="spellStart"/>
            <w:r w:rsidRPr="00954C04">
              <w:rPr>
                <w:rStyle w:val="FontStyle15"/>
                <w:sz w:val="28"/>
                <w:szCs w:val="28"/>
                <w:lang w:eastAsia="uk-UA"/>
              </w:rPr>
              <w:t>Знання</w:t>
            </w:r>
            <w:proofErr w:type="spellEnd"/>
            <w:r w:rsidRPr="00954C04">
              <w:rPr>
                <w:rStyle w:val="FontStyle15"/>
                <w:sz w:val="28"/>
                <w:szCs w:val="28"/>
                <w:lang w:eastAsia="uk-UA"/>
              </w:rPr>
              <w:t>:</w:t>
            </w:r>
          </w:p>
          <w:p w14:paraId="152A8315" w14:textId="77777777" w:rsidR="00B86BCA" w:rsidRPr="00954C04" w:rsidRDefault="00B86BCA" w:rsidP="00B86BCA">
            <w:pPr>
              <w:pStyle w:val="Style1"/>
              <w:widowControl/>
              <w:tabs>
                <w:tab w:val="left" w:pos="1032"/>
              </w:tabs>
              <w:spacing w:line="240" w:lineRule="auto"/>
              <w:ind w:firstLine="0"/>
              <w:rPr>
                <w:rStyle w:val="FontStyle15"/>
                <w:sz w:val="28"/>
                <w:szCs w:val="28"/>
                <w:lang w:eastAsia="uk-UA"/>
              </w:rPr>
            </w:pPr>
            <w:r w:rsidRPr="00954C04">
              <w:rPr>
                <w:rStyle w:val="FontStyle15"/>
                <w:sz w:val="28"/>
                <w:szCs w:val="28"/>
                <w:lang w:eastAsia="uk-UA"/>
              </w:rPr>
              <w:t xml:space="preserve">1) </w:t>
            </w:r>
            <w:proofErr w:type="spellStart"/>
            <w:r w:rsidRPr="00954C04">
              <w:rPr>
                <w:rStyle w:val="FontStyle15"/>
                <w:sz w:val="28"/>
                <w:szCs w:val="28"/>
                <w:lang w:eastAsia="uk-UA"/>
              </w:rPr>
              <w:t>Конституці</w:t>
            </w:r>
            <w:proofErr w:type="spellEnd"/>
            <w:r w:rsidRPr="00954C04">
              <w:rPr>
                <w:rStyle w:val="FontStyle15"/>
                <w:sz w:val="28"/>
                <w:szCs w:val="28"/>
                <w:lang w:val="uk-UA" w:eastAsia="uk-UA"/>
              </w:rPr>
              <w:t>я</w:t>
            </w:r>
            <w:r w:rsidRPr="00954C04">
              <w:rPr>
                <w:rStyle w:val="FontStyle15"/>
                <w:sz w:val="28"/>
                <w:szCs w:val="28"/>
                <w:lang w:eastAsia="uk-UA"/>
              </w:rPr>
              <w:t xml:space="preserve"> </w:t>
            </w:r>
            <w:proofErr w:type="spellStart"/>
            <w:r w:rsidRPr="00954C04">
              <w:rPr>
                <w:rStyle w:val="FontStyle15"/>
                <w:sz w:val="28"/>
                <w:szCs w:val="28"/>
                <w:lang w:eastAsia="uk-UA"/>
              </w:rPr>
              <w:t>України</w:t>
            </w:r>
            <w:proofErr w:type="spellEnd"/>
            <w:r w:rsidRPr="00954C04">
              <w:rPr>
                <w:rStyle w:val="FontStyle15"/>
                <w:sz w:val="28"/>
                <w:szCs w:val="28"/>
                <w:lang w:eastAsia="uk-UA"/>
              </w:rPr>
              <w:t>;</w:t>
            </w:r>
          </w:p>
          <w:p w14:paraId="1AF36F22" w14:textId="77777777" w:rsidR="00B86BCA" w:rsidRPr="00954C04" w:rsidRDefault="00B86BCA" w:rsidP="00B86BCA">
            <w:pPr>
              <w:pStyle w:val="Style1"/>
              <w:widowControl/>
              <w:tabs>
                <w:tab w:val="left" w:pos="1032"/>
              </w:tabs>
              <w:spacing w:line="240" w:lineRule="auto"/>
              <w:ind w:firstLine="0"/>
              <w:rPr>
                <w:rStyle w:val="FontStyle15"/>
                <w:sz w:val="28"/>
                <w:szCs w:val="28"/>
                <w:lang w:eastAsia="uk-UA"/>
              </w:rPr>
            </w:pPr>
            <w:r w:rsidRPr="00954C04">
              <w:rPr>
                <w:rStyle w:val="FontStyle15"/>
                <w:sz w:val="28"/>
                <w:szCs w:val="28"/>
                <w:lang w:eastAsia="uk-UA"/>
              </w:rPr>
              <w:t xml:space="preserve">2) Закон </w:t>
            </w:r>
            <w:proofErr w:type="spellStart"/>
            <w:r w:rsidRPr="00954C04">
              <w:rPr>
                <w:rStyle w:val="FontStyle15"/>
                <w:sz w:val="28"/>
                <w:szCs w:val="28"/>
                <w:lang w:eastAsia="uk-UA"/>
              </w:rPr>
              <w:t>України</w:t>
            </w:r>
            <w:proofErr w:type="spellEnd"/>
            <w:r w:rsidRPr="00954C04">
              <w:rPr>
                <w:rStyle w:val="FontStyle15"/>
                <w:sz w:val="28"/>
                <w:szCs w:val="28"/>
                <w:lang w:eastAsia="uk-UA"/>
              </w:rPr>
              <w:t xml:space="preserve"> «Про </w:t>
            </w:r>
            <w:proofErr w:type="spellStart"/>
            <w:r w:rsidRPr="00954C04">
              <w:rPr>
                <w:rStyle w:val="FontStyle15"/>
                <w:sz w:val="28"/>
                <w:szCs w:val="28"/>
                <w:lang w:eastAsia="uk-UA"/>
              </w:rPr>
              <w:t>державну</w:t>
            </w:r>
            <w:proofErr w:type="spellEnd"/>
            <w:r w:rsidRPr="00954C04">
              <w:rPr>
                <w:rStyle w:val="FontStyle15"/>
                <w:sz w:val="28"/>
                <w:szCs w:val="28"/>
                <w:lang w:eastAsia="uk-UA"/>
              </w:rPr>
              <w:t xml:space="preserve"> службу»;</w:t>
            </w:r>
          </w:p>
          <w:p w14:paraId="07FB2F2A" w14:textId="77777777" w:rsidR="00B86BCA" w:rsidRPr="00954C04" w:rsidRDefault="00B86BCA" w:rsidP="00B86BCA">
            <w:pPr>
              <w:pStyle w:val="Style1"/>
              <w:widowControl/>
              <w:tabs>
                <w:tab w:val="left" w:pos="1032"/>
              </w:tabs>
              <w:spacing w:line="240" w:lineRule="auto"/>
              <w:ind w:firstLine="0"/>
              <w:rPr>
                <w:rStyle w:val="FontStyle15"/>
                <w:sz w:val="28"/>
                <w:szCs w:val="28"/>
                <w:lang w:val="uk-UA" w:eastAsia="uk-UA"/>
              </w:rPr>
            </w:pPr>
            <w:r w:rsidRPr="00954C04">
              <w:rPr>
                <w:rStyle w:val="FontStyle15"/>
                <w:sz w:val="28"/>
                <w:szCs w:val="28"/>
                <w:lang w:eastAsia="uk-UA"/>
              </w:rPr>
              <w:t xml:space="preserve">3) Закон </w:t>
            </w:r>
            <w:proofErr w:type="spellStart"/>
            <w:r w:rsidRPr="00954C04">
              <w:rPr>
                <w:rStyle w:val="FontStyle15"/>
                <w:sz w:val="28"/>
                <w:szCs w:val="28"/>
                <w:lang w:eastAsia="uk-UA"/>
              </w:rPr>
              <w:t>України</w:t>
            </w:r>
            <w:proofErr w:type="spellEnd"/>
            <w:r w:rsidRPr="00954C04">
              <w:rPr>
                <w:rStyle w:val="FontStyle15"/>
                <w:sz w:val="28"/>
                <w:szCs w:val="28"/>
                <w:lang w:eastAsia="uk-UA"/>
              </w:rPr>
              <w:t xml:space="preserve"> «Про </w:t>
            </w:r>
            <w:proofErr w:type="spellStart"/>
            <w:r w:rsidRPr="00954C04">
              <w:rPr>
                <w:rStyle w:val="FontStyle15"/>
                <w:sz w:val="28"/>
                <w:szCs w:val="28"/>
                <w:lang w:eastAsia="uk-UA"/>
              </w:rPr>
              <w:t>запобігання</w:t>
            </w:r>
            <w:proofErr w:type="spellEnd"/>
            <w:r w:rsidRPr="00954C04">
              <w:rPr>
                <w:rStyle w:val="FontStyle15"/>
                <w:sz w:val="28"/>
                <w:szCs w:val="28"/>
                <w:lang w:eastAsia="uk-UA"/>
              </w:rPr>
              <w:t xml:space="preserve"> </w:t>
            </w:r>
            <w:proofErr w:type="spellStart"/>
            <w:r w:rsidRPr="00954C04">
              <w:rPr>
                <w:rStyle w:val="FontStyle15"/>
                <w:sz w:val="28"/>
                <w:szCs w:val="28"/>
                <w:lang w:eastAsia="uk-UA"/>
              </w:rPr>
              <w:t>корупції</w:t>
            </w:r>
            <w:proofErr w:type="spellEnd"/>
            <w:r w:rsidRPr="00954C04">
              <w:rPr>
                <w:rStyle w:val="FontStyle15"/>
                <w:sz w:val="28"/>
                <w:szCs w:val="28"/>
                <w:lang w:eastAsia="uk-UA"/>
              </w:rPr>
              <w:t>»</w:t>
            </w:r>
            <w:r w:rsidRPr="00954C04">
              <w:rPr>
                <w:rStyle w:val="FontStyle15"/>
                <w:sz w:val="28"/>
                <w:szCs w:val="28"/>
                <w:lang w:val="uk-UA" w:eastAsia="uk-UA"/>
              </w:rPr>
              <w:t>.</w:t>
            </w:r>
          </w:p>
          <w:p w14:paraId="4A4D207E" w14:textId="77777777" w:rsidR="00B86BCA" w:rsidRPr="00954C04" w:rsidRDefault="00B86BCA" w:rsidP="00B86BCA">
            <w:pPr>
              <w:pStyle w:val="Style1"/>
              <w:widowControl/>
              <w:tabs>
                <w:tab w:val="left" w:pos="1032"/>
              </w:tabs>
              <w:spacing w:line="240" w:lineRule="auto"/>
              <w:ind w:firstLine="0"/>
              <w:rPr>
                <w:sz w:val="28"/>
                <w:szCs w:val="28"/>
                <w:lang w:val="uk-UA" w:eastAsia="uk-UA"/>
              </w:rPr>
            </w:pPr>
          </w:p>
        </w:tc>
      </w:tr>
      <w:tr w:rsidR="00B86BCA" w:rsidRPr="00954C04" w14:paraId="48D61754" w14:textId="77777777" w:rsidTr="00D955C0">
        <w:tc>
          <w:tcPr>
            <w:tcW w:w="534" w:type="dxa"/>
          </w:tcPr>
          <w:p w14:paraId="55E2C1F1" w14:textId="77777777" w:rsidR="00B86BCA" w:rsidRPr="00954C04" w:rsidRDefault="00B86BCA" w:rsidP="00B86BCA">
            <w:pPr>
              <w:pStyle w:val="a4"/>
              <w:spacing w:before="0"/>
              <w:ind w:firstLine="0"/>
              <w:jc w:val="center"/>
              <w:rPr>
                <w:rFonts w:ascii="Times New Roman" w:hAnsi="Times New Roman"/>
                <w:sz w:val="28"/>
                <w:szCs w:val="28"/>
              </w:rPr>
            </w:pPr>
            <w:r w:rsidRPr="00954C04">
              <w:rPr>
                <w:rFonts w:ascii="Times New Roman" w:hAnsi="Times New Roman"/>
                <w:sz w:val="28"/>
                <w:szCs w:val="28"/>
              </w:rPr>
              <w:t>2.</w:t>
            </w:r>
          </w:p>
        </w:tc>
        <w:tc>
          <w:tcPr>
            <w:tcW w:w="4734" w:type="dxa"/>
          </w:tcPr>
          <w:p w14:paraId="77372C37" w14:textId="6423D597" w:rsidR="00B86BCA" w:rsidRPr="00954C04" w:rsidRDefault="00B86BCA" w:rsidP="00B86BCA">
            <w:pPr>
              <w:pStyle w:val="a4"/>
              <w:spacing w:before="0"/>
              <w:ind w:firstLine="0"/>
              <w:rPr>
                <w:rFonts w:ascii="Times New Roman" w:hAnsi="Times New Roman"/>
                <w:sz w:val="28"/>
                <w:szCs w:val="28"/>
              </w:rPr>
            </w:pPr>
            <w:r w:rsidRPr="0032289A">
              <w:rPr>
                <w:rFonts w:ascii="Times New Roman" w:hAnsi="Times New Roman"/>
                <w:sz w:val="28"/>
                <w:szCs w:val="28"/>
              </w:rPr>
              <w:t>Знання законодавства у сфері</w:t>
            </w:r>
          </w:p>
        </w:tc>
        <w:tc>
          <w:tcPr>
            <w:tcW w:w="10080" w:type="dxa"/>
          </w:tcPr>
          <w:p w14:paraId="4DC5DB65"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3A7E8DDB"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2414CE12"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4D325544"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1EFDEB8B"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0E42052C"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15CD1C03"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6AEAB2B1" w14:textId="78B86D50" w:rsidR="00B86BCA" w:rsidRPr="00954C04" w:rsidRDefault="00B86BCA" w:rsidP="00B86BCA">
            <w:pPr>
              <w:jc w:val="both"/>
              <w:textAlignment w:val="baseline"/>
              <w:rPr>
                <w:rStyle w:val="FontStyle15"/>
                <w:sz w:val="28"/>
                <w:szCs w:val="28"/>
                <w:lang w:eastAsia="uk-UA"/>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B86BCA" w:rsidRPr="00954C04" w14:paraId="4C7EA0DA" w14:textId="77777777" w:rsidTr="00D955C0">
        <w:tc>
          <w:tcPr>
            <w:tcW w:w="534" w:type="dxa"/>
          </w:tcPr>
          <w:p w14:paraId="5849C210" w14:textId="77777777" w:rsidR="00B86BCA" w:rsidRPr="00954C04" w:rsidRDefault="00B86BCA" w:rsidP="00B86BCA">
            <w:pPr>
              <w:pStyle w:val="a4"/>
              <w:spacing w:before="0"/>
              <w:ind w:firstLine="0"/>
              <w:jc w:val="center"/>
              <w:rPr>
                <w:rFonts w:ascii="Times New Roman" w:hAnsi="Times New Roman"/>
                <w:sz w:val="28"/>
                <w:szCs w:val="28"/>
              </w:rPr>
            </w:pPr>
            <w:r w:rsidRPr="00954C04">
              <w:rPr>
                <w:rFonts w:ascii="Times New Roman" w:hAnsi="Times New Roman"/>
                <w:sz w:val="28"/>
                <w:szCs w:val="28"/>
              </w:rPr>
              <w:t>3.</w:t>
            </w:r>
          </w:p>
        </w:tc>
        <w:tc>
          <w:tcPr>
            <w:tcW w:w="4734" w:type="dxa"/>
          </w:tcPr>
          <w:p w14:paraId="20A6C3C5" w14:textId="1FE4BB2A" w:rsidR="00B86BCA" w:rsidRPr="00954C04" w:rsidRDefault="00B86BCA" w:rsidP="00B86BCA">
            <w:pPr>
              <w:pStyle w:val="Style1"/>
              <w:widowControl/>
              <w:tabs>
                <w:tab w:val="left" w:pos="1032"/>
              </w:tabs>
              <w:spacing w:line="240" w:lineRule="auto"/>
              <w:ind w:firstLine="0"/>
              <w:rPr>
                <w:sz w:val="28"/>
                <w:szCs w:val="28"/>
                <w:lang w:val="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у сфері господарської діяльності, ліцензування та дозвільної системи у </w:t>
            </w:r>
            <w:r w:rsidRPr="002D0850">
              <w:rPr>
                <w:sz w:val="28"/>
                <w:szCs w:val="28"/>
                <w:lang w:val="uk-UA"/>
              </w:rPr>
              <w:lastRenderedPageBreak/>
              <w:t xml:space="preserve">сфері господарської діяльності та дерегуляції господарської діяльності </w:t>
            </w:r>
          </w:p>
        </w:tc>
        <w:tc>
          <w:tcPr>
            <w:tcW w:w="10080" w:type="dxa"/>
          </w:tcPr>
          <w:p w14:paraId="2539D8B1" w14:textId="77777777" w:rsidR="00B86BCA" w:rsidRPr="005B766D" w:rsidRDefault="00B86BCA" w:rsidP="00B86BCA">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373ACED9" w14:textId="77777777" w:rsidR="00B86BCA" w:rsidRPr="005B766D" w:rsidRDefault="00B86BCA" w:rsidP="00B86BCA">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661E3EC9" w14:textId="77777777" w:rsidR="00B86BCA" w:rsidRPr="005B766D" w:rsidRDefault="00B86BCA" w:rsidP="00B86BCA">
            <w:pPr>
              <w:pStyle w:val="a4"/>
              <w:spacing w:before="0"/>
              <w:ind w:firstLine="0"/>
              <w:rPr>
                <w:rFonts w:ascii="Times New Roman" w:hAnsi="Times New Roman"/>
                <w:sz w:val="28"/>
                <w:szCs w:val="28"/>
              </w:rPr>
            </w:pPr>
            <w:r w:rsidRPr="005B766D">
              <w:rPr>
                <w:rFonts w:ascii="Times New Roman" w:hAnsi="Times New Roman"/>
                <w:sz w:val="28"/>
                <w:szCs w:val="28"/>
              </w:rPr>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C55A3EE" w14:textId="315B8AB3" w:rsidR="00B86BCA" w:rsidRPr="00954C04" w:rsidRDefault="00B86BCA" w:rsidP="00B86BCA">
            <w:pPr>
              <w:pStyle w:val="Style1"/>
              <w:widowControl/>
              <w:tabs>
                <w:tab w:val="left" w:pos="1032"/>
              </w:tabs>
              <w:spacing w:line="240" w:lineRule="auto"/>
              <w:ind w:firstLine="0"/>
              <w:rPr>
                <w:sz w:val="28"/>
                <w:szCs w:val="28"/>
                <w:lang w:val="uk-UA"/>
              </w:rPr>
            </w:pPr>
            <w:r w:rsidRPr="005B766D">
              <w:rPr>
                <w:sz w:val="28"/>
                <w:szCs w:val="28"/>
              </w:rPr>
              <w:t xml:space="preserve">- </w:t>
            </w:r>
            <w:proofErr w:type="spellStart"/>
            <w:r w:rsidRPr="005B766D">
              <w:rPr>
                <w:sz w:val="28"/>
                <w:szCs w:val="28"/>
              </w:rPr>
              <w:t>загальних</w:t>
            </w:r>
            <w:proofErr w:type="spellEnd"/>
            <w:r w:rsidRPr="005B766D">
              <w:rPr>
                <w:sz w:val="28"/>
                <w:szCs w:val="28"/>
              </w:rPr>
              <w:t xml:space="preserve"> </w:t>
            </w:r>
            <w:proofErr w:type="spellStart"/>
            <w:r w:rsidRPr="005B766D">
              <w:rPr>
                <w:sz w:val="28"/>
                <w:szCs w:val="28"/>
              </w:rPr>
              <w:t>вимог</w:t>
            </w:r>
            <w:proofErr w:type="spellEnd"/>
            <w:r w:rsidRPr="005B766D">
              <w:rPr>
                <w:sz w:val="28"/>
                <w:szCs w:val="28"/>
              </w:rPr>
              <w:t xml:space="preserve"> </w:t>
            </w:r>
            <w:proofErr w:type="spellStart"/>
            <w:r w:rsidRPr="005B766D">
              <w:rPr>
                <w:sz w:val="28"/>
                <w:szCs w:val="28"/>
              </w:rPr>
              <w:t>щодо</w:t>
            </w:r>
            <w:proofErr w:type="spellEnd"/>
            <w:r w:rsidRPr="005B766D">
              <w:rPr>
                <w:sz w:val="28"/>
                <w:szCs w:val="28"/>
              </w:rPr>
              <w:t xml:space="preserve"> основ </w:t>
            </w:r>
            <w:proofErr w:type="spellStart"/>
            <w:r w:rsidRPr="005B766D">
              <w:rPr>
                <w:sz w:val="28"/>
                <w:szCs w:val="28"/>
              </w:rPr>
              <w:t>діловодства</w:t>
            </w:r>
            <w:proofErr w:type="spellEnd"/>
            <w:r w:rsidRPr="005B766D">
              <w:rPr>
                <w:sz w:val="28"/>
                <w:szCs w:val="28"/>
              </w:rPr>
              <w:t>.</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p>
    <w:p w14:paraId="147E2C97" w14:textId="77777777" w:rsidR="008130B1" w:rsidRPr="00B86BCA" w:rsidRDefault="008130B1" w:rsidP="008130B1">
      <w:pPr>
        <w:pStyle w:val="Style1"/>
        <w:widowControl/>
        <w:tabs>
          <w:tab w:val="left" w:pos="1032"/>
        </w:tabs>
        <w:spacing w:line="240" w:lineRule="auto"/>
        <w:ind w:firstLine="0"/>
        <w:rPr>
          <w:sz w:val="28"/>
          <w:szCs w:val="28"/>
          <w:lang w:val="uk-UA"/>
        </w:rPr>
      </w:pPr>
    </w:p>
    <w:sectPr w:rsidR="008130B1" w:rsidRPr="00B86BCA"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3CA2"/>
    <w:multiLevelType w:val="hybridMultilevel"/>
    <w:tmpl w:val="B776D0E2"/>
    <w:lvl w:ilvl="0" w:tplc="55F2A20C">
      <w:start w:val="5"/>
      <w:numFmt w:val="bullet"/>
      <w:lvlText w:val="-"/>
      <w:lvlJc w:val="left"/>
      <w:pPr>
        <w:ind w:left="720" w:hanging="360"/>
      </w:pPr>
      <w:rPr>
        <w:rFonts w:ascii="Times New Roman" w:eastAsia="Times-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F3743"/>
    <w:rsid w:val="001773EC"/>
    <w:rsid w:val="001B03D6"/>
    <w:rsid w:val="001C0B8F"/>
    <w:rsid w:val="001D7184"/>
    <w:rsid w:val="00295020"/>
    <w:rsid w:val="002D0850"/>
    <w:rsid w:val="003B3DD5"/>
    <w:rsid w:val="003C30A1"/>
    <w:rsid w:val="003D7613"/>
    <w:rsid w:val="005D5A83"/>
    <w:rsid w:val="006224A3"/>
    <w:rsid w:val="006C65C8"/>
    <w:rsid w:val="006F7C93"/>
    <w:rsid w:val="00705139"/>
    <w:rsid w:val="00794C07"/>
    <w:rsid w:val="007A1047"/>
    <w:rsid w:val="007F13A9"/>
    <w:rsid w:val="008130B1"/>
    <w:rsid w:val="00814A22"/>
    <w:rsid w:val="008372F4"/>
    <w:rsid w:val="00871666"/>
    <w:rsid w:val="00893CC6"/>
    <w:rsid w:val="008E2DCA"/>
    <w:rsid w:val="009051E0"/>
    <w:rsid w:val="0096140F"/>
    <w:rsid w:val="00A0152F"/>
    <w:rsid w:val="00A23CBE"/>
    <w:rsid w:val="00AE5401"/>
    <w:rsid w:val="00B566FE"/>
    <w:rsid w:val="00B832D5"/>
    <w:rsid w:val="00B86BCA"/>
    <w:rsid w:val="00BD65B5"/>
    <w:rsid w:val="00C428A5"/>
    <w:rsid w:val="00C561D6"/>
    <w:rsid w:val="00D039C8"/>
    <w:rsid w:val="00D25BA7"/>
    <w:rsid w:val="00E9702F"/>
    <w:rsid w:val="00EC3CE7"/>
    <w:rsid w:val="00EF2043"/>
    <w:rsid w:val="00EF450A"/>
    <w:rsid w:val="00F11AAE"/>
    <w:rsid w:val="00F127D1"/>
    <w:rsid w:val="00F3268C"/>
    <w:rsid w:val="00FC122E"/>
    <w:rsid w:val="00FD08FC"/>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uiPriority w:val="99"/>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7">
    <w:name w:val="Основной текст_"/>
    <w:link w:val="3"/>
    <w:rsid w:val="00B86BCA"/>
    <w:rPr>
      <w:spacing w:val="10"/>
      <w:sz w:val="25"/>
      <w:szCs w:val="25"/>
      <w:shd w:val="clear" w:color="auto" w:fill="FFFFFF"/>
    </w:rPr>
  </w:style>
  <w:style w:type="paragraph" w:customStyle="1" w:styleId="3">
    <w:name w:val="Основной текст3"/>
    <w:basedOn w:val="a"/>
    <w:link w:val="a7"/>
    <w:rsid w:val="00B86BCA"/>
    <w:pPr>
      <w:shd w:val="clear" w:color="auto" w:fill="FFFFFF"/>
      <w:spacing w:line="317" w:lineRule="exact"/>
    </w:pPr>
    <w:rPr>
      <w:rFonts w:asciiTheme="minorHAnsi" w:eastAsiaTheme="minorHAnsi" w:hAnsiTheme="minorHAnsi" w:cstheme="minorBidi"/>
      <w:spacing w:val="10"/>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6549</Words>
  <Characters>3734</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2</cp:revision>
  <dcterms:created xsi:type="dcterms:W3CDTF">2021-10-05T16:16:00Z</dcterms:created>
  <dcterms:modified xsi:type="dcterms:W3CDTF">2021-10-05T16:16:00Z</dcterms:modified>
</cp:coreProperties>
</file>