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CCA9" w14:textId="77777777" w:rsidR="000C6839" w:rsidRPr="00CA136B" w:rsidRDefault="000C6839" w:rsidP="000C6839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40313ED2" w14:textId="77777777" w:rsidR="000C6839" w:rsidRPr="00CA136B" w:rsidRDefault="000C6839" w:rsidP="000C6839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3C43C672" w14:textId="6850F726" w:rsidR="000C6839" w:rsidRPr="00CA136B" w:rsidRDefault="00F851E0" w:rsidP="000C6839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>від 05.10.2021 № 697-к</w:t>
      </w:r>
      <w:bookmarkEnd w:id="0"/>
    </w:p>
    <w:p w14:paraId="0F20DA2F" w14:textId="77777777" w:rsidR="000C6839" w:rsidRPr="00CA136B" w:rsidRDefault="000C6839" w:rsidP="000C6839">
      <w:pPr>
        <w:pStyle w:val="1"/>
        <w:tabs>
          <w:tab w:val="left" w:pos="1260"/>
        </w:tabs>
        <w:ind w:left="10680"/>
        <w:rPr>
          <w:szCs w:val="28"/>
        </w:rPr>
      </w:pPr>
    </w:p>
    <w:p w14:paraId="7A5EFD96" w14:textId="20BC5206" w:rsidR="000C6839" w:rsidRPr="00FD5F6D" w:rsidRDefault="000C6839" w:rsidP="000C6839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Pr="0089698F">
        <w:rPr>
          <w:sz w:val="28"/>
          <w:szCs w:val="28"/>
        </w:rPr>
        <w:t xml:space="preserve">відділу </w:t>
      </w:r>
      <w:r w:rsidR="00EF7CF2" w:rsidRPr="00CE46E1">
        <w:rPr>
          <w:sz w:val="28"/>
          <w:szCs w:val="28"/>
        </w:rPr>
        <w:t xml:space="preserve">претензійно-позовної роботи </w:t>
      </w:r>
      <w:r w:rsidRPr="00255659">
        <w:rPr>
          <w:sz w:val="28"/>
          <w:szCs w:val="28"/>
        </w:rPr>
        <w:t>Управління юридичного забезпечення</w:t>
      </w:r>
      <w:r w:rsidRPr="0054478B">
        <w:rPr>
          <w:sz w:val="28"/>
          <w:szCs w:val="28"/>
        </w:rPr>
        <w:t xml:space="preserve"> Державної регуляторної служби України</w:t>
      </w:r>
    </w:p>
    <w:p w14:paraId="29334C65" w14:textId="77777777" w:rsidR="000C6839" w:rsidRPr="00CA136B" w:rsidRDefault="000C6839" w:rsidP="000C6839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0C6839" w:rsidRPr="00EB29ED" w14:paraId="040B99A4" w14:textId="77777777" w:rsidTr="005C77A7">
        <w:tc>
          <w:tcPr>
            <w:tcW w:w="15348" w:type="dxa"/>
            <w:gridSpan w:val="3"/>
          </w:tcPr>
          <w:p w14:paraId="30067D8F" w14:textId="77777777" w:rsidR="000C6839" w:rsidRPr="00EB29ED" w:rsidRDefault="000C6839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0C6839" w:rsidRPr="00EB29ED" w14:paraId="73E3AA44" w14:textId="77777777" w:rsidTr="005C77A7">
        <w:tc>
          <w:tcPr>
            <w:tcW w:w="5268" w:type="dxa"/>
            <w:gridSpan w:val="2"/>
            <w:vAlign w:val="center"/>
          </w:tcPr>
          <w:p w14:paraId="4C11CF04" w14:textId="77777777" w:rsidR="000C6839" w:rsidRPr="00EB29ED" w:rsidRDefault="000C6839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623FAD42" w14:textId="77777777" w:rsidR="000C6839" w:rsidRPr="00EB29ED" w:rsidRDefault="000C6839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B6A12C5" w14:textId="77777777" w:rsidR="00EF7CF2" w:rsidRPr="00EF7CF2" w:rsidRDefault="00EF7CF2" w:rsidP="00EF7CF2">
            <w:pPr>
              <w:rPr>
                <w:sz w:val="28"/>
                <w:szCs w:val="28"/>
              </w:rPr>
            </w:pPr>
            <w:r w:rsidRPr="00EF7CF2">
              <w:rPr>
                <w:sz w:val="28"/>
                <w:szCs w:val="28"/>
              </w:rPr>
              <w:t>- проведення претензійної та позовної роботи: пред’явлення і розгляд претензій,  підготовка позовних заяв, заперечень, відзивів проти пред’явлених до ДРС претензій, позовів;</w:t>
            </w:r>
          </w:p>
          <w:p w14:paraId="5F5EF7CA" w14:textId="77777777" w:rsidR="00EF7CF2" w:rsidRPr="00EF7CF2" w:rsidRDefault="00EF7CF2" w:rsidP="00EF7CF2">
            <w:pPr>
              <w:rPr>
                <w:sz w:val="28"/>
                <w:szCs w:val="28"/>
              </w:rPr>
            </w:pPr>
            <w:r w:rsidRPr="00EF7CF2">
              <w:rPr>
                <w:sz w:val="28"/>
                <w:szCs w:val="28"/>
              </w:rPr>
              <w:t xml:space="preserve">- забезпечення ефективного виконання закріплених напрямів роботи відділу щодо реалізації державної правової політики у сфері діяльності ДРС, а також внесення пропозицій щодо її формування в межах компетенції відділу; </w:t>
            </w:r>
          </w:p>
          <w:p w14:paraId="5954F3B2" w14:textId="77777777" w:rsidR="00EF7CF2" w:rsidRPr="00EF7CF2" w:rsidRDefault="00EF7CF2" w:rsidP="00EF7CF2">
            <w:pPr>
              <w:rPr>
                <w:sz w:val="28"/>
                <w:szCs w:val="28"/>
              </w:rPr>
            </w:pPr>
            <w:r w:rsidRPr="00EF7CF2">
              <w:rPr>
                <w:sz w:val="28"/>
                <w:szCs w:val="28"/>
              </w:rPr>
              <w:t>- підготовка проектів рішень щодо поточних завдань в закріпленому напрямі діяльності відділу;</w:t>
            </w:r>
          </w:p>
          <w:p w14:paraId="2B15E269" w14:textId="77777777" w:rsidR="00EF7CF2" w:rsidRPr="00EF7CF2" w:rsidRDefault="00EF7CF2" w:rsidP="00EF7CF2">
            <w:pPr>
              <w:rPr>
                <w:sz w:val="28"/>
                <w:szCs w:val="28"/>
              </w:rPr>
            </w:pPr>
            <w:r w:rsidRPr="00EF7CF2">
              <w:rPr>
                <w:sz w:val="28"/>
                <w:szCs w:val="28"/>
              </w:rPr>
              <w:t>- ведення довідково-інформаційної роботи з питань претензійно-позовної роботи;</w:t>
            </w:r>
          </w:p>
          <w:p w14:paraId="019B9B75" w14:textId="77777777" w:rsidR="00EF7CF2" w:rsidRPr="00EF7CF2" w:rsidRDefault="00EF7CF2" w:rsidP="00EF7CF2">
            <w:pPr>
              <w:rPr>
                <w:sz w:val="28"/>
                <w:szCs w:val="28"/>
              </w:rPr>
            </w:pPr>
            <w:r w:rsidRPr="00EF7CF2">
              <w:rPr>
                <w:sz w:val="28"/>
                <w:szCs w:val="28"/>
              </w:rPr>
              <w:t xml:space="preserve">- здійснення обліку, зберігання контролю руху і виконання ділових паперів, претензійних, позовних та інших матеріалів, формування та облік судових справ; </w:t>
            </w:r>
          </w:p>
          <w:p w14:paraId="49A78BA7" w14:textId="77777777" w:rsidR="00EF7CF2" w:rsidRPr="00EF7CF2" w:rsidRDefault="00EF7CF2" w:rsidP="00EF7CF2">
            <w:pPr>
              <w:rPr>
                <w:sz w:val="28"/>
                <w:szCs w:val="28"/>
              </w:rPr>
            </w:pPr>
            <w:r w:rsidRPr="00EF7CF2">
              <w:rPr>
                <w:sz w:val="28"/>
                <w:szCs w:val="28"/>
              </w:rPr>
              <w:t xml:space="preserve">- здійснення роботи, пов’язаної з укладенням договорів (контрактів); </w:t>
            </w:r>
          </w:p>
          <w:p w14:paraId="3BA56FB1" w14:textId="77777777" w:rsidR="00EF7CF2" w:rsidRPr="00EF7CF2" w:rsidRDefault="00EF7CF2" w:rsidP="00EF7CF2">
            <w:pPr>
              <w:rPr>
                <w:sz w:val="28"/>
                <w:szCs w:val="28"/>
              </w:rPr>
            </w:pPr>
            <w:r w:rsidRPr="00EF7CF2">
              <w:rPr>
                <w:sz w:val="28"/>
                <w:szCs w:val="28"/>
              </w:rPr>
              <w:t xml:space="preserve">- здійснення пред’явлення і розгляд претензій та підготовка позовів; </w:t>
            </w:r>
          </w:p>
          <w:p w14:paraId="54BABF6D" w14:textId="77777777" w:rsidR="00EF7CF2" w:rsidRPr="00EF7CF2" w:rsidRDefault="00EF7CF2" w:rsidP="00EF7CF2">
            <w:pPr>
              <w:rPr>
                <w:sz w:val="28"/>
                <w:szCs w:val="28"/>
              </w:rPr>
            </w:pPr>
            <w:r w:rsidRPr="00EF7CF2">
              <w:rPr>
                <w:sz w:val="28"/>
                <w:szCs w:val="28"/>
              </w:rPr>
              <w:t>- здійснення підготовки та подання звітності передбаченої чинним законодавством України;</w:t>
            </w:r>
          </w:p>
          <w:p w14:paraId="211D160D" w14:textId="1B4EA88B" w:rsidR="000C6839" w:rsidRPr="00BE57A5" w:rsidRDefault="00EF7CF2" w:rsidP="00EF7CF2">
            <w:pPr>
              <w:rPr>
                <w:sz w:val="28"/>
                <w:szCs w:val="28"/>
              </w:rPr>
            </w:pPr>
            <w:r w:rsidRPr="00EF7CF2">
              <w:rPr>
                <w:sz w:val="28"/>
                <w:szCs w:val="28"/>
              </w:rPr>
              <w:t>- здійснення в установленому порядку представлення інтересів ДРС в судах та інших підприємствах, організаціях та установах незалежно від форм власності.</w:t>
            </w:r>
          </w:p>
        </w:tc>
      </w:tr>
      <w:tr w:rsidR="000C6839" w:rsidRPr="00EB29ED" w14:paraId="43376D35" w14:textId="77777777" w:rsidTr="005C77A7">
        <w:tc>
          <w:tcPr>
            <w:tcW w:w="5268" w:type="dxa"/>
            <w:gridSpan w:val="2"/>
          </w:tcPr>
          <w:p w14:paraId="0007DFBA" w14:textId="77777777" w:rsidR="000C6839" w:rsidRPr="00EB29ED" w:rsidRDefault="000C6839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10080" w:type="dxa"/>
          </w:tcPr>
          <w:p w14:paraId="491EA123" w14:textId="77777777" w:rsidR="000C6839" w:rsidRPr="00EB29ED" w:rsidRDefault="000C6839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371888E5" w14:textId="77777777" w:rsidR="000C6839" w:rsidRPr="00EB29ED" w:rsidRDefault="000C6839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43487DC0" w14:textId="77777777" w:rsidR="000C6839" w:rsidRPr="00EB29ED" w:rsidRDefault="000C6839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- надбавки та доплати (відповідно до статті 52 Закону України «Про державну службу»),</w:t>
            </w:r>
          </w:p>
          <w:p w14:paraId="4F0D104E" w14:textId="77777777" w:rsidR="000C6839" w:rsidRPr="00EB29ED" w:rsidRDefault="000C6839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0C6839" w:rsidRPr="00EB29ED" w14:paraId="4ADFDEE7" w14:textId="77777777" w:rsidTr="005C77A7">
        <w:tc>
          <w:tcPr>
            <w:tcW w:w="5268" w:type="dxa"/>
            <w:gridSpan w:val="2"/>
          </w:tcPr>
          <w:p w14:paraId="4065612C" w14:textId="77777777" w:rsidR="000C6839" w:rsidRPr="00EB29ED" w:rsidRDefault="000C6839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0C4DA370" w14:textId="77777777" w:rsidR="000C6839" w:rsidRPr="00EB29ED" w:rsidRDefault="000C6839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1983B9FC" w14:textId="77777777" w:rsidR="000C6839" w:rsidRPr="00EB29ED" w:rsidRDefault="000C6839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D82B829" w14:textId="77777777" w:rsidR="000C6839" w:rsidRPr="00EB29ED" w:rsidRDefault="000C6839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C6839" w:rsidRPr="00EB29ED" w14:paraId="31E17F18" w14:textId="77777777" w:rsidTr="005C77A7">
        <w:tc>
          <w:tcPr>
            <w:tcW w:w="5268" w:type="dxa"/>
            <w:gridSpan w:val="2"/>
          </w:tcPr>
          <w:p w14:paraId="09770DE0" w14:textId="77777777" w:rsidR="000C6839" w:rsidRPr="00EB29ED" w:rsidRDefault="000C6839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511788E9" w14:textId="77777777" w:rsidR="000E286E" w:rsidRPr="009012E9" w:rsidRDefault="000E286E" w:rsidP="000E286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0EEC316F" w14:textId="77777777" w:rsidR="000E286E" w:rsidRPr="009012E9" w:rsidRDefault="000E286E" w:rsidP="000E286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16311A30" w14:textId="77777777" w:rsidR="000E286E" w:rsidRPr="009012E9" w:rsidRDefault="000E286E" w:rsidP="000E286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4C65304" w14:textId="77777777" w:rsidR="000E286E" w:rsidRPr="009012E9" w:rsidRDefault="000E286E" w:rsidP="000E286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76BA767" w14:textId="77777777" w:rsidR="000E286E" w:rsidRPr="009012E9" w:rsidRDefault="000E286E" w:rsidP="000E286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8020A6F" w14:textId="77777777" w:rsidR="000E286E" w:rsidRPr="009012E9" w:rsidRDefault="000E286E" w:rsidP="000E286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1573372" w14:textId="77777777" w:rsidR="000E286E" w:rsidRPr="009012E9" w:rsidRDefault="000E286E" w:rsidP="000E286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095D5E48" w14:textId="77777777" w:rsidR="000E286E" w:rsidRPr="009012E9" w:rsidRDefault="000E286E" w:rsidP="000E286E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5DF696AB" w14:textId="77777777" w:rsidR="000E286E" w:rsidRDefault="000E286E" w:rsidP="000E286E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7FF1166" w14:textId="77777777" w:rsidR="000E286E" w:rsidRPr="00396590" w:rsidRDefault="000E286E" w:rsidP="000E286E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копію Державного сертифіката про рівень володіння державною мовою (витяг з реєстру Державних сертифікатів про рівень володіння державною мовою), що </w:t>
            </w:r>
            <w:r w:rsidRPr="00396590">
              <w:rPr>
                <w:rFonts w:ascii="Times New Roman" w:hAnsi="Times New Roman"/>
                <w:sz w:val="28"/>
                <w:szCs w:val="28"/>
              </w:rPr>
              <w:lastRenderedPageBreak/>
              <w:t>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4B4E2B" w14:textId="77777777" w:rsidR="000E286E" w:rsidRPr="00396590" w:rsidRDefault="000E286E" w:rsidP="000E286E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02B8D7" w14:textId="77777777" w:rsidR="000E286E" w:rsidRPr="009012E9" w:rsidRDefault="000E286E" w:rsidP="000E286E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7E79D543" w14:textId="77777777" w:rsidR="000E286E" w:rsidRPr="009012E9" w:rsidRDefault="000E286E" w:rsidP="000E286E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22F75E48" w14:textId="77777777" w:rsidR="000E286E" w:rsidRPr="009012E9" w:rsidRDefault="000E286E" w:rsidP="000E286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06E8BC36" w14:textId="77777777" w:rsidR="000E286E" w:rsidRPr="009012E9" w:rsidRDefault="000E286E" w:rsidP="000E286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4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989251B" w14:textId="77777777" w:rsidR="000E286E" w:rsidRPr="009012E9" w:rsidRDefault="000E286E" w:rsidP="000E286E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22730708" w14:textId="5E49E80B" w:rsidR="000C6839" w:rsidRPr="00FD58FF" w:rsidRDefault="000E286E" w:rsidP="000E286E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F851E0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0C6839" w:rsidRPr="00EB29ED" w14:paraId="577C579F" w14:textId="77777777" w:rsidTr="005C77A7">
        <w:tc>
          <w:tcPr>
            <w:tcW w:w="5268" w:type="dxa"/>
            <w:gridSpan w:val="2"/>
          </w:tcPr>
          <w:p w14:paraId="32D5969C" w14:textId="77777777" w:rsidR="000C6839" w:rsidRPr="00EB29ED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46FF9ECF" w14:textId="77777777" w:rsidR="000C6839" w:rsidRPr="00FD58FF" w:rsidRDefault="000C6839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0C6839" w:rsidRPr="00EB29ED" w14:paraId="27E4A9CA" w14:textId="77777777" w:rsidTr="005C77A7">
        <w:tc>
          <w:tcPr>
            <w:tcW w:w="5268" w:type="dxa"/>
            <w:gridSpan w:val="2"/>
          </w:tcPr>
          <w:p w14:paraId="583A423B" w14:textId="77777777" w:rsidR="000C6839" w:rsidRPr="00CA136B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4E0BB89C" w14:textId="77777777" w:rsidR="000C6839" w:rsidRPr="00CA136B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2B61715" w14:textId="77777777" w:rsidR="000C6839" w:rsidRPr="00CA136B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0EA05560" w14:textId="77777777" w:rsidR="000C6839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7F80810" w14:textId="77777777" w:rsidR="000C6839" w:rsidRPr="00CA136B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415A0C87" w14:textId="77777777" w:rsidR="000C6839" w:rsidRPr="00EB29ED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69F7228" w14:textId="12327445" w:rsidR="000C6839" w:rsidRPr="00CA136B" w:rsidRDefault="00F851E0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 жовтня</w:t>
            </w:r>
            <w:r w:rsidR="000C6839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1DEB3D94" w14:textId="77777777" w:rsidR="000C6839" w:rsidRPr="00CA136B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4A61075" w14:textId="77777777" w:rsidR="000C6839" w:rsidRPr="00CA136B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1D25376" w14:textId="77777777" w:rsidR="000C6839" w:rsidRPr="00463160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0CD8B27B" w14:textId="77777777" w:rsidR="000C6839" w:rsidRPr="00463160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7043DFA3" w14:textId="77777777" w:rsidR="000C6839" w:rsidRPr="00463160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(проведення співбесіди за фізичної присутності кандидатів)</w:t>
            </w:r>
          </w:p>
          <w:p w14:paraId="76E770F0" w14:textId="77777777" w:rsidR="000C6839" w:rsidRPr="00EB29ED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0C6839" w:rsidRPr="00EB29ED" w14:paraId="2B1AE8DD" w14:textId="77777777" w:rsidTr="005C77A7">
        <w:tc>
          <w:tcPr>
            <w:tcW w:w="5268" w:type="dxa"/>
            <w:gridSpan w:val="2"/>
          </w:tcPr>
          <w:p w14:paraId="0A5274F1" w14:textId="77777777" w:rsidR="000C6839" w:rsidRPr="00EB29ED" w:rsidRDefault="000C6839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348721BD" w14:textId="77777777" w:rsidR="00AB37B0" w:rsidRPr="000E019D" w:rsidRDefault="00AB37B0" w:rsidP="00AB37B0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0E019D">
              <w:rPr>
                <w:sz w:val="28"/>
                <w:szCs w:val="28"/>
                <w:shd w:val="clear" w:color="auto" w:fill="FFFFFF"/>
              </w:rPr>
              <w:t>e-mail:</w:t>
            </w:r>
            <w:r w:rsidRPr="000E019D">
              <w:rPr>
                <w:sz w:val="28"/>
                <w:szCs w:val="28"/>
              </w:rPr>
              <w:t xml:space="preserve"> </w:t>
            </w:r>
            <w:hyperlink r:id="rId5" w:history="1">
              <w:r w:rsidRPr="000E019D">
                <w:rPr>
                  <w:rStyle w:val="a3"/>
                  <w:sz w:val="28"/>
                  <w:szCs w:val="28"/>
                </w:rPr>
                <w:t xml:space="preserve"> j.akhrtirchenko@dr</w:t>
              </w:r>
              <w:r w:rsidRPr="000E019D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Pr="000E019D">
                <w:rPr>
                  <w:rStyle w:val="a3"/>
                  <w:sz w:val="28"/>
                  <w:szCs w:val="28"/>
                </w:rPr>
                <w:t>.gov.ua</w:t>
              </w:r>
            </w:hyperlink>
          </w:p>
          <w:p w14:paraId="3F262946" w14:textId="77777777" w:rsidR="00AB37B0" w:rsidRPr="000E019D" w:rsidRDefault="00AB37B0" w:rsidP="00AB37B0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>В</w:t>
            </w:r>
            <w:r w:rsidRPr="000E019D">
              <w:rPr>
                <w:rStyle w:val="rvts15"/>
                <w:sz w:val="28"/>
              </w:rPr>
              <w:t>еличко Інна Миколаївна</w:t>
            </w:r>
            <w:r w:rsidRPr="000E019D">
              <w:rPr>
                <w:rStyle w:val="rvts15"/>
                <w:sz w:val="28"/>
                <w:szCs w:val="28"/>
              </w:rPr>
              <w:t>, (044) – 239-76-47,</w:t>
            </w:r>
          </w:p>
          <w:p w14:paraId="360A4590" w14:textId="77777777" w:rsidR="00AB37B0" w:rsidRPr="000E019D" w:rsidRDefault="00AB37B0" w:rsidP="00AB37B0">
            <w:pPr>
              <w:shd w:val="clear" w:color="auto" w:fill="FFFFFF"/>
              <w:spacing w:line="254" w:lineRule="auto"/>
              <w:rPr>
                <w:rStyle w:val="a3"/>
                <w:sz w:val="28"/>
                <w:szCs w:val="28"/>
              </w:rPr>
            </w:pPr>
            <w:r w:rsidRPr="000E019D">
              <w:rPr>
                <w:sz w:val="28"/>
                <w:szCs w:val="28"/>
                <w:shd w:val="clear" w:color="auto" w:fill="FFFFFF"/>
              </w:rPr>
              <w:t>e-mail:</w:t>
            </w:r>
            <w:r w:rsidRPr="000E019D">
              <w:rPr>
                <w:sz w:val="28"/>
                <w:szCs w:val="28"/>
              </w:rPr>
              <w:t xml:space="preserve"> </w:t>
            </w:r>
            <w:r w:rsidRPr="000E019D">
              <w:rPr>
                <w:rStyle w:val="a3"/>
                <w:sz w:val="28"/>
                <w:szCs w:val="28"/>
              </w:rPr>
              <w:t>i.velichko@drs.gov.ua</w:t>
            </w:r>
          </w:p>
          <w:p w14:paraId="745990F4" w14:textId="77777777" w:rsidR="000C6839" w:rsidRPr="00EB29ED" w:rsidRDefault="000C6839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0C6839" w:rsidRPr="00EB29ED" w14:paraId="168A9083" w14:textId="77777777" w:rsidTr="005C77A7">
        <w:tc>
          <w:tcPr>
            <w:tcW w:w="15348" w:type="dxa"/>
            <w:gridSpan w:val="3"/>
          </w:tcPr>
          <w:p w14:paraId="42642274" w14:textId="77777777" w:rsidR="000C6839" w:rsidRPr="009133A4" w:rsidRDefault="000C6839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0C6839" w:rsidRPr="00EB29ED" w14:paraId="2AD353AE" w14:textId="77777777" w:rsidTr="005C77A7">
        <w:tc>
          <w:tcPr>
            <w:tcW w:w="534" w:type="dxa"/>
          </w:tcPr>
          <w:p w14:paraId="5CD6B94B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348F6BEE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7D2C62B2" w14:textId="77777777" w:rsidR="000C6839" w:rsidRPr="004445B7" w:rsidRDefault="000C6839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0C6839" w:rsidRPr="00EB29ED" w14:paraId="271CF872" w14:textId="77777777" w:rsidTr="005C77A7">
        <w:tc>
          <w:tcPr>
            <w:tcW w:w="534" w:type="dxa"/>
          </w:tcPr>
          <w:p w14:paraId="083E0E5C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4FB99239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2B7465" w14:textId="77777777" w:rsidR="000C6839" w:rsidRPr="004445B7" w:rsidRDefault="000C6839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0C6839" w:rsidRPr="00EB29ED" w14:paraId="02107F52" w14:textId="77777777" w:rsidTr="005C77A7">
        <w:tc>
          <w:tcPr>
            <w:tcW w:w="534" w:type="dxa"/>
          </w:tcPr>
          <w:p w14:paraId="1D73F845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083427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26C581C7" w14:textId="77777777" w:rsidR="000C6839" w:rsidRPr="004445B7" w:rsidRDefault="000C6839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0C6839" w:rsidRPr="00EB29ED" w14:paraId="366422E5" w14:textId="77777777" w:rsidTr="005C77A7">
        <w:tc>
          <w:tcPr>
            <w:tcW w:w="15348" w:type="dxa"/>
            <w:gridSpan w:val="3"/>
          </w:tcPr>
          <w:p w14:paraId="4DF11FF7" w14:textId="77777777" w:rsidR="000C6839" w:rsidRPr="004852FD" w:rsidRDefault="000C6839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0C6839" w:rsidRPr="00EB29ED" w14:paraId="1E6BE6BC" w14:textId="77777777" w:rsidTr="005C77A7">
        <w:tc>
          <w:tcPr>
            <w:tcW w:w="534" w:type="dxa"/>
          </w:tcPr>
          <w:p w14:paraId="3A9B85B5" w14:textId="77777777" w:rsidR="000C6839" w:rsidRPr="004852FD" w:rsidRDefault="000C6839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7B653469" w14:textId="77777777" w:rsidR="000C6839" w:rsidRPr="004852FD" w:rsidRDefault="000C6839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7498A12B" w14:textId="77777777" w:rsidR="000C6839" w:rsidRPr="004445B7" w:rsidRDefault="000C6839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0C6839" w:rsidRPr="00EB29ED" w14:paraId="39A7B9E2" w14:textId="77777777" w:rsidTr="005C77A7">
        <w:trPr>
          <w:trHeight w:val="356"/>
        </w:trPr>
        <w:tc>
          <w:tcPr>
            <w:tcW w:w="534" w:type="dxa"/>
          </w:tcPr>
          <w:p w14:paraId="2C7F745E" w14:textId="77777777" w:rsidR="000C6839" w:rsidRPr="004852FD" w:rsidRDefault="000C6839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0A00B39" w14:textId="77777777" w:rsidR="000C6839" w:rsidRPr="004852FD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6DB51B8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26DAA250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C919FD2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ACFD13" w14:textId="77777777" w:rsidR="000C6839" w:rsidRPr="004852FD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C75AE2D" w14:textId="77777777" w:rsidR="000C6839" w:rsidRPr="004852FD" w:rsidRDefault="000C6839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0C6839" w:rsidRPr="00EB29ED" w14:paraId="3F4E617B" w14:textId="77777777" w:rsidTr="005C77A7">
        <w:trPr>
          <w:trHeight w:val="356"/>
        </w:trPr>
        <w:tc>
          <w:tcPr>
            <w:tcW w:w="534" w:type="dxa"/>
          </w:tcPr>
          <w:p w14:paraId="7292DC27" w14:textId="77777777" w:rsidR="000C6839" w:rsidRPr="004852FD" w:rsidRDefault="000C6839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0714C832" w14:textId="77777777" w:rsidR="000C6839" w:rsidRPr="004852FD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4350DBBD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100AB6A2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060D1795" w14:textId="77777777" w:rsidR="000C6839" w:rsidRPr="004852FD" w:rsidRDefault="000C6839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0C6839" w:rsidRPr="00EB29ED" w14:paraId="12E85712" w14:textId="77777777" w:rsidTr="005C77A7">
        <w:trPr>
          <w:trHeight w:val="356"/>
        </w:trPr>
        <w:tc>
          <w:tcPr>
            <w:tcW w:w="534" w:type="dxa"/>
          </w:tcPr>
          <w:p w14:paraId="3CFE87EC" w14:textId="77777777" w:rsidR="000C6839" w:rsidRPr="004852FD" w:rsidRDefault="000C6839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0BB13337" w14:textId="77777777" w:rsidR="000C6839" w:rsidRPr="004852FD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8068D96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E728DB5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2BB326E8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0C6839" w:rsidRPr="00EB29ED" w14:paraId="71C16C75" w14:textId="77777777" w:rsidTr="005C77A7">
        <w:trPr>
          <w:trHeight w:val="356"/>
        </w:trPr>
        <w:tc>
          <w:tcPr>
            <w:tcW w:w="534" w:type="dxa"/>
          </w:tcPr>
          <w:p w14:paraId="7660F745" w14:textId="77777777" w:rsidR="000C6839" w:rsidRPr="004852FD" w:rsidRDefault="000C6839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34" w:type="dxa"/>
          </w:tcPr>
          <w:p w14:paraId="00FB18F1" w14:textId="77777777" w:rsidR="000C6839" w:rsidRPr="004852FD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3BF8873B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4868A652" w14:textId="77777777" w:rsidR="000C6839" w:rsidRPr="004852FD" w:rsidRDefault="000C6839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0C6839" w:rsidRPr="00EB29ED" w14:paraId="2ABF16E8" w14:textId="77777777" w:rsidTr="005C77A7">
        <w:tc>
          <w:tcPr>
            <w:tcW w:w="15348" w:type="dxa"/>
            <w:gridSpan w:val="3"/>
          </w:tcPr>
          <w:p w14:paraId="246AA816" w14:textId="77777777" w:rsidR="000C6839" w:rsidRPr="004852FD" w:rsidRDefault="000C6839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0C6839" w:rsidRPr="00EB29ED" w14:paraId="22BADD8D" w14:textId="77777777" w:rsidTr="005C77A7">
        <w:tc>
          <w:tcPr>
            <w:tcW w:w="534" w:type="dxa"/>
          </w:tcPr>
          <w:p w14:paraId="7FDE7D9F" w14:textId="77777777" w:rsidR="000C6839" w:rsidRPr="004852FD" w:rsidRDefault="000C6839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15863792" w14:textId="77777777" w:rsidR="000C6839" w:rsidRPr="004852FD" w:rsidRDefault="000C6839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0EAACA" w14:textId="77777777" w:rsidR="000C6839" w:rsidRPr="004445B7" w:rsidRDefault="000C6839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0C6839" w:rsidRPr="00EB29ED" w14:paraId="3E453BEE" w14:textId="77777777" w:rsidTr="005C77A7">
        <w:tc>
          <w:tcPr>
            <w:tcW w:w="534" w:type="dxa"/>
          </w:tcPr>
          <w:p w14:paraId="75D23FB6" w14:textId="77777777" w:rsidR="000C6839" w:rsidRPr="004445B7" w:rsidRDefault="000C6839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1DE332FD" w14:textId="77777777" w:rsidR="000C6839" w:rsidRPr="004445B7" w:rsidRDefault="000C6839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3027CFC7" w14:textId="77777777" w:rsidR="000C6839" w:rsidRPr="004445B7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025AE428" w14:textId="77777777" w:rsidR="000C6839" w:rsidRPr="004445B7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73EF845B" w14:textId="77777777" w:rsidR="000C6839" w:rsidRPr="004445B7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46B58F3F" w14:textId="77777777" w:rsidR="000C6839" w:rsidRPr="004445B7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0C6839" w:rsidRPr="00BE1980" w14:paraId="7DDAC0E1" w14:textId="77777777" w:rsidTr="005C77A7">
        <w:tc>
          <w:tcPr>
            <w:tcW w:w="534" w:type="dxa"/>
          </w:tcPr>
          <w:p w14:paraId="0118DD5A" w14:textId="77777777" w:rsidR="000C6839" w:rsidRPr="00BE1980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31F0688A" w14:textId="77777777" w:rsidR="000C6839" w:rsidRPr="00BE1980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6EE73B5D" w14:textId="77777777" w:rsidR="000C6839" w:rsidRPr="0032289A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України «Про засади державної регуляторної політики у сфері господарської діяльності»;</w:t>
            </w:r>
          </w:p>
          <w:p w14:paraId="37DD6432" w14:textId="77777777" w:rsidR="000C6839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2) </w:t>
            </w:r>
            <w:r w:rsidRPr="0032289A">
              <w:rPr>
                <w:sz w:val="28"/>
                <w:szCs w:val="28"/>
              </w:rPr>
              <w:t>Закон України</w:t>
            </w:r>
            <w:r w:rsidRPr="0032289A">
              <w:rPr>
                <w:sz w:val="28"/>
                <w:szCs w:val="28"/>
                <w:lang w:val="uk-UA"/>
              </w:rPr>
              <w:t xml:space="preserve"> «Про ліцензування видів господарської діяльності»;</w:t>
            </w:r>
          </w:p>
          <w:p w14:paraId="4359A8B5" w14:textId="77777777" w:rsidR="000C6839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14:paraId="61A9F9B9" w14:textId="77777777" w:rsidR="000C6839" w:rsidRDefault="000C6839" w:rsidP="005C77A7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50DE2378" w14:textId="77777777" w:rsidR="000C6839" w:rsidRDefault="000C6839" w:rsidP="005C77A7">
            <w:pPr>
              <w:tabs>
                <w:tab w:val="left" w:pos="421"/>
              </w:tabs>
              <w:ind w:left="-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750396B2" w14:textId="77777777" w:rsidR="000C6839" w:rsidRDefault="000C6839" w:rsidP="005C77A7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14:paraId="25B91E48" w14:textId="77777777" w:rsidR="000C6839" w:rsidRDefault="000C6839" w:rsidP="005C77A7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49CB6E1F" w14:textId="77777777" w:rsidR="000C6839" w:rsidRPr="0032289A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32289A">
              <w:rPr>
                <w:sz w:val="28"/>
                <w:szCs w:val="28"/>
                <w:lang w:val="uk-UA"/>
              </w:rPr>
              <w:t>) Кодекс адміністративного судочинства України;</w:t>
            </w:r>
          </w:p>
          <w:p w14:paraId="1C4C7D6C" w14:textId="77777777" w:rsidR="000C6839" w:rsidRPr="0032289A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32289A">
              <w:rPr>
                <w:sz w:val="28"/>
                <w:szCs w:val="28"/>
                <w:lang w:val="uk-UA"/>
              </w:rPr>
              <w:t>) Господарсько процесуальний кодекс України;</w:t>
            </w:r>
          </w:p>
          <w:p w14:paraId="3D7449C3" w14:textId="77777777" w:rsidR="000C6839" w:rsidRPr="0032289A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32289A">
              <w:rPr>
                <w:sz w:val="28"/>
                <w:szCs w:val="28"/>
                <w:lang w:val="uk-UA"/>
              </w:rPr>
              <w:t>) Цивільно процесуальний кодекс України;</w:t>
            </w:r>
          </w:p>
          <w:p w14:paraId="313E9A27" w14:textId="77777777" w:rsidR="000C6839" w:rsidRPr="0032289A" w:rsidRDefault="000C6839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>
              <w:rPr>
                <w:sz w:val="28"/>
                <w:szCs w:val="28"/>
                <w:lang w:val="uk-UA"/>
              </w:rPr>
              <w:t xml:space="preserve"> (із змінами)</w:t>
            </w:r>
            <w:r w:rsidRPr="0032289A">
              <w:rPr>
                <w:sz w:val="28"/>
                <w:szCs w:val="28"/>
                <w:lang w:val="uk-UA"/>
              </w:rPr>
              <w:t>;</w:t>
            </w:r>
          </w:p>
          <w:p w14:paraId="49AC9B9D" w14:textId="77777777" w:rsidR="000C6839" w:rsidRPr="00BE1980" w:rsidRDefault="000C6839" w:rsidP="005C77A7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szCs w:val="28"/>
              </w:rPr>
              <w:t xml:space="preserve">7) </w:t>
            </w:r>
            <w:r>
              <w:rPr>
                <w:rStyle w:val="FontStyle15"/>
                <w:sz w:val="28"/>
                <w:szCs w:val="28"/>
              </w:rPr>
              <w:t>П</w:t>
            </w:r>
            <w:r w:rsidRPr="0032289A">
              <w:rPr>
                <w:sz w:val="28"/>
                <w:szCs w:val="28"/>
              </w:rPr>
              <w:t>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</w:tbl>
    <w:p w14:paraId="2361F17A" w14:textId="77777777" w:rsidR="000C6839" w:rsidRDefault="000C6839" w:rsidP="00BA3BEE"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sectPr w:rsidR="000C6839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39"/>
    <w:rsid w:val="000C6839"/>
    <w:rsid w:val="000E286E"/>
    <w:rsid w:val="00AB37B0"/>
    <w:rsid w:val="00BA3BEE"/>
    <w:rsid w:val="00CE46E1"/>
    <w:rsid w:val="00EF7CF2"/>
    <w:rsid w:val="00F8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4D71"/>
  <w15:chartTrackingRefBased/>
  <w15:docId w15:val="{1B39B3FE-B950-4832-BF39-6DDAF4B5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683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8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0C6839"/>
    <w:rPr>
      <w:rFonts w:cs="Times New Roman"/>
    </w:rPr>
  </w:style>
  <w:style w:type="paragraph" w:customStyle="1" w:styleId="rvps12">
    <w:name w:val="rvps12"/>
    <w:basedOn w:val="a"/>
    <w:uiPriority w:val="99"/>
    <w:rsid w:val="000C6839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0C6839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0C6839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0C6839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0C6839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0C6839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0C68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EF7CF2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ние объекта1"/>
    <w:basedOn w:val="a"/>
    <w:next w:val="a"/>
    <w:rsid w:val="00EF7CF2"/>
    <w:pPr>
      <w:suppressAutoHyphens/>
      <w:jc w:val="center"/>
    </w:pPr>
    <w:rPr>
      <w:b/>
      <w:bCs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j.akhrtirchenko@drs.gov.ua" TargetMode="Externa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5412</Words>
  <Characters>3085</Characters>
  <Application>Microsoft Office Word</Application>
  <DocSecurity>0</DocSecurity>
  <Lines>25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7</cp:revision>
  <dcterms:created xsi:type="dcterms:W3CDTF">2021-07-15T10:23:00Z</dcterms:created>
  <dcterms:modified xsi:type="dcterms:W3CDTF">2021-10-05T15:09:00Z</dcterms:modified>
</cp:coreProperties>
</file>