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7D2A3B63" w:rsidR="008111F3" w:rsidRPr="00682730" w:rsidRDefault="00E93CB1" w:rsidP="008111F3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682730">
        <w:rPr>
          <w:color w:val="000000" w:themeColor="text1"/>
          <w:szCs w:val="28"/>
        </w:rPr>
        <w:t>в</w:t>
      </w:r>
      <w:r w:rsidR="008111F3" w:rsidRPr="00682730">
        <w:rPr>
          <w:color w:val="000000" w:themeColor="text1"/>
          <w:szCs w:val="28"/>
        </w:rPr>
        <w:t>ід</w:t>
      </w:r>
      <w:r w:rsidRPr="00682730">
        <w:rPr>
          <w:color w:val="000000" w:themeColor="text1"/>
          <w:szCs w:val="28"/>
        </w:rPr>
        <w:t xml:space="preserve"> </w:t>
      </w:r>
      <w:r w:rsidR="00426041">
        <w:rPr>
          <w:color w:val="000000" w:themeColor="text1"/>
          <w:szCs w:val="28"/>
        </w:rPr>
        <w:t>18</w:t>
      </w:r>
      <w:r w:rsidR="008111F3" w:rsidRPr="00682730">
        <w:rPr>
          <w:color w:val="000000" w:themeColor="text1"/>
          <w:szCs w:val="28"/>
        </w:rPr>
        <w:t>.0</w:t>
      </w:r>
      <w:r w:rsidR="00BE71DE" w:rsidRPr="00682730">
        <w:rPr>
          <w:color w:val="000000" w:themeColor="text1"/>
          <w:szCs w:val="28"/>
        </w:rPr>
        <w:t>5</w:t>
      </w:r>
      <w:r w:rsidR="008111F3" w:rsidRPr="00682730">
        <w:rPr>
          <w:color w:val="000000" w:themeColor="text1"/>
          <w:szCs w:val="28"/>
        </w:rPr>
        <w:t>.202</w:t>
      </w:r>
      <w:r w:rsidR="00B351F0" w:rsidRPr="00682730">
        <w:rPr>
          <w:color w:val="000000" w:themeColor="text1"/>
          <w:szCs w:val="28"/>
        </w:rPr>
        <w:t>1</w:t>
      </w:r>
      <w:r w:rsidR="008111F3" w:rsidRPr="00682730">
        <w:rPr>
          <w:color w:val="000000" w:themeColor="text1"/>
          <w:szCs w:val="28"/>
        </w:rPr>
        <w:t xml:space="preserve"> № </w:t>
      </w:r>
      <w:r w:rsidR="00426041">
        <w:rPr>
          <w:color w:val="000000" w:themeColor="text1"/>
          <w:szCs w:val="28"/>
        </w:rPr>
        <w:t>206</w:t>
      </w:r>
      <w:r w:rsidR="00A45270">
        <w:rPr>
          <w:color w:val="000000" w:themeColor="text1"/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6EB35563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3723B7">
        <w:rPr>
          <w:sz w:val="28"/>
          <w:szCs w:val="28"/>
        </w:rPr>
        <w:t xml:space="preserve">головного спеціаліста відділу </w:t>
      </w:r>
      <w:r w:rsidR="003723B7" w:rsidRPr="00003B5C">
        <w:rPr>
          <w:sz w:val="28"/>
          <w:szCs w:val="28"/>
        </w:rPr>
        <w:t>нагляду та контролю</w:t>
      </w:r>
      <w:r w:rsidR="003723B7" w:rsidRPr="002604D5">
        <w:rPr>
          <w:sz w:val="28"/>
          <w:szCs w:val="28"/>
        </w:rPr>
        <w:t xml:space="preserve"> Департаменту правової роботи і державного нагляду та контролю</w:t>
      </w:r>
      <w:r w:rsidR="003723B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BE71DE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BE71DE" w:rsidRPr="00EB29ED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2409E8F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3C4A07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240FA1F4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6C4C47E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14:paraId="45B2C7C0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 державного нагляду за додержанням органами ліцензування вимог законодавства у сфері ліцензування;</w:t>
            </w:r>
          </w:p>
          <w:p w14:paraId="76A5F081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в установленому Кабінетом Міністрів України 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 Автономної Республіки Крим, органами місцевого самоврядування.</w:t>
            </w:r>
          </w:p>
          <w:p w14:paraId="57088A4F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3C4A07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DAEE5DE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 xml:space="preserve">- актів перевірок та внесення в установленому Кабінетом Міністрів України 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39B56870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lastRenderedPageBreak/>
              <w:t>- приписів про усунення недоліків та порушень вимог законодавства, виявлених під час перевірки дозвільних органів, а також проектів розпоряджень про усунення порушень законодавства у сфері ліцензування;</w:t>
            </w:r>
          </w:p>
          <w:p w14:paraId="7F747503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протоколів про адміністративні правопорушення у випадках, передбачених законом;</w:t>
            </w:r>
          </w:p>
          <w:p w14:paraId="31B9FC9C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3C4A07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471CC4B6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3C4A07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35B3645E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3C4A07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Департаменту та ДРС щодо поширення такого досвіду в Україні.</w:t>
            </w:r>
          </w:p>
          <w:p w14:paraId="3E1E335B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3C4A07">
              <w:rPr>
                <w:sz w:val="28"/>
                <w:szCs w:val="28"/>
                <w:lang w:val="uk-UA"/>
              </w:rPr>
              <w:t>За дорученням керівництва ДРС представництво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27A4EF4B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3C4A07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ліцензування, контролю за дотриманням вимог законодавства з питань видачі документів дозвільного характеру дозвільними органами, 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7D7CE3CA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3C4A07">
              <w:rPr>
                <w:sz w:val="28"/>
                <w:szCs w:val="28"/>
                <w:lang w:val="uk-UA"/>
              </w:rPr>
              <w:t>Участь за дорученням заступника директора Департаменту - начальник Відділу, керівництва Департаменту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B3BAA87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9. </w:t>
            </w:r>
            <w:r w:rsidRPr="003C4A07">
              <w:rPr>
                <w:sz w:val="28"/>
                <w:szCs w:val="28"/>
                <w:lang w:val="uk-UA"/>
              </w:rPr>
              <w:t>Надання роз'яснень із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7B09D77A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  <w:r w:rsidRPr="003C4A07">
              <w:rPr>
                <w:sz w:val="28"/>
                <w:szCs w:val="28"/>
                <w:lang w:val="uk-UA"/>
              </w:rPr>
              <w:t>Дотримання вимог щодо документування управлінської інформації та організації роботи з документами:</w:t>
            </w:r>
          </w:p>
          <w:p w14:paraId="439C6CBD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формування, ведення та збереження документів, які знаходяться в роботі на безпосередньому виконанні, згідно з вимогами діловодства;</w:t>
            </w:r>
          </w:p>
          <w:p w14:paraId="2DEF7F99" w14:textId="63046D98" w:rsidR="00BE71DE" w:rsidRPr="00BE71DE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своєчасне та якісне виконання та зняття з контролю документів, які знаходяться на безпосередньому виконанні.</w:t>
            </w:r>
          </w:p>
        </w:tc>
      </w:tr>
      <w:tr w:rsidR="00BE71DE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A4F8D73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BE71DE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E71DE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29949280" w14:textId="468DFABD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BE71DE" w:rsidRPr="00EB29ED" w:rsidRDefault="00BE71DE" w:rsidP="00BE71DE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BE71DE" w:rsidRPr="00EB29ED" w:rsidRDefault="00BE71DE" w:rsidP="00BE71DE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BE71DE" w:rsidRPr="00EB29ED" w:rsidRDefault="00BE71DE" w:rsidP="00BE71DE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18771F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3723B7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травня</w:t>
            </w:r>
            <w:r w:rsidRPr="00EB29ED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BE71DE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17A539F1" w14:textId="77777777" w:rsidR="00BE71DE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  <w:p w14:paraId="2118A6CA" w14:textId="3BED3F61" w:rsidR="003C4A07" w:rsidRPr="00EB29ED" w:rsidRDefault="003C4A07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1DE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BE71DE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19FF7E5F" w:rsidR="00BE71DE" w:rsidRPr="00CA136B" w:rsidRDefault="003723B7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E71DE">
              <w:rPr>
                <w:sz w:val="28"/>
                <w:szCs w:val="28"/>
              </w:rPr>
              <w:t xml:space="preserve"> травня</w:t>
            </w:r>
            <w:r w:rsidR="00BE71DE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BE71DE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BE71DE" w:rsidRPr="00EB29ED" w:rsidRDefault="00BE71DE" w:rsidP="00BE71DE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771A4EA" w14:textId="77777777" w:rsidR="00BE71DE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664A023C" w14:textId="05B62EAE" w:rsidR="006010B4" w:rsidRPr="0058682B" w:rsidRDefault="006010B4" w:rsidP="0058682B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3723B7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</w:tc>
      </w:tr>
      <w:tr w:rsidR="00BE71DE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BE71DE" w:rsidRPr="006010B4" w:rsidRDefault="00BE71DE" w:rsidP="00BE71DE">
            <w:pPr>
              <w:jc w:val="center"/>
              <w:rPr>
                <w:color w:val="FF0000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Кваліфікаційні вимоги</w:t>
            </w:r>
          </w:p>
        </w:tc>
      </w:tr>
      <w:tr w:rsidR="006341CE" w:rsidRPr="006341CE" w14:paraId="00A3FAE6" w14:textId="77777777" w:rsidTr="00B51EB9">
        <w:tc>
          <w:tcPr>
            <w:tcW w:w="534" w:type="dxa"/>
          </w:tcPr>
          <w:p w14:paraId="266C288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0ED70C62" w:rsidR="00BE71DE" w:rsidRPr="006341CE" w:rsidRDefault="006341C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 xml:space="preserve">вища освіта </w:t>
            </w:r>
            <w:r w:rsidRPr="006341CE">
              <w:rPr>
                <w:color w:val="000000" w:themeColor="text1"/>
                <w:sz w:val="28"/>
                <w:szCs w:val="28"/>
                <w:shd w:val="clear" w:color="auto" w:fill="FFFFFF"/>
              </w:rPr>
              <w:t>не нижче</w:t>
            </w:r>
            <w:r w:rsidRPr="006341CE">
              <w:rPr>
                <w:color w:val="000000" w:themeColor="text1"/>
                <w:sz w:val="28"/>
                <w:szCs w:val="28"/>
              </w:rPr>
              <w:t xml:space="preserve"> ступеня молодшого бакалавра або бакалавра </w:t>
            </w:r>
          </w:p>
        </w:tc>
      </w:tr>
      <w:tr w:rsidR="006341CE" w:rsidRPr="006341CE" w14:paraId="7424E339" w14:textId="77777777" w:rsidTr="00B51EB9">
        <w:tc>
          <w:tcPr>
            <w:tcW w:w="534" w:type="dxa"/>
          </w:tcPr>
          <w:p w14:paraId="2DDCFAE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BE71DE" w:rsidRPr="006341CE" w:rsidRDefault="00BE71D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BE71DE" w:rsidRPr="00EB29ED" w14:paraId="0D1A7368" w14:textId="77777777" w:rsidTr="00B51EB9">
        <w:tc>
          <w:tcPr>
            <w:tcW w:w="534" w:type="dxa"/>
          </w:tcPr>
          <w:p w14:paraId="462E0A1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71DE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BE71DE" w:rsidRPr="0032289A" w:rsidRDefault="00BE71DE" w:rsidP="00BE71DE">
            <w:pPr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71DE" w:rsidRPr="00EB29ED" w14:paraId="3323A2D2" w14:textId="77777777" w:rsidTr="00C62B4B">
        <w:tc>
          <w:tcPr>
            <w:tcW w:w="534" w:type="dxa"/>
          </w:tcPr>
          <w:p w14:paraId="63DE3E9A" w14:textId="77777777" w:rsidR="00BE71DE" w:rsidRPr="0032289A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BE71DE" w:rsidRPr="0032289A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BE71DE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BE71DE" w:rsidRPr="0032289A" w:rsidRDefault="00BE71DE" w:rsidP="00BE71DE">
            <w:pPr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BE71DE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BE71DE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BE71DE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BE71DE" w:rsidRPr="0032289A" w:rsidRDefault="00BE71DE" w:rsidP="00BE71DE">
            <w:pPr>
              <w:pStyle w:val="rvps12"/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Професійні знання</w:t>
            </w:r>
          </w:p>
        </w:tc>
      </w:tr>
      <w:tr w:rsidR="00BE71DE" w:rsidRPr="00EB29ED" w14:paraId="7E77A853" w14:textId="77777777" w:rsidTr="00C62B4B">
        <w:tc>
          <w:tcPr>
            <w:tcW w:w="534" w:type="dxa"/>
          </w:tcPr>
          <w:p w14:paraId="6A480A3C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2454E81C" w14:textId="77777777" w:rsidTr="00C62B4B">
        <w:tc>
          <w:tcPr>
            <w:tcW w:w="534" w:type="dxa"/>
          </w:tcPr>
          <w:p w14:paraId="4F816399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71DE" w:rsidRPr="00EB29ED" w14:paraId="1108B418" w14:textId="77777777" w:rsidTr="00C62B4B">
        <w:tc>
          <w:tcPr>
            <w:tcW w:w="534" w:type="dxa"/>
          </w:tcPr>
          <w:p w14:paraId="58376205" w14:textId="73BF22CF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F71BDAB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98615B3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14:paraId="47FB3FEE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0CD06761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321AA684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14:paraId="4372EB39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14:paraId="2AB6B84F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14:paraId="3EC976EE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14:paraId="51E46632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14:paraId="42316EEB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14:paraId="7D7916A4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методик розроблення критеріїв, за якими оцінюється ступінь ризику </w:t>
            </w:r>
            <w:r w:rsidRPr="007C28E7">
              <w:rPr>
                <w:sz w:val="28"/>
                <w:szCs w:val="28"/>
              </w:rPr>
              <w:lastRenderedPageBreak/>
              <w:t>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(контролю)»;</w:t>
            </w:r>
          </w:p>
          <w:p w14:paraId="296699A6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37C80F88" w14:textId="1E474BC2" w:rsidR="00BE71DE" w:rsidRPr="0032289A" w:rsidRDefault="0058682B" w:rsidP="009C566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58682B">
              <w:rPr>
                <w:sz w:val="28"/>
                <w:szCs w:val="28"/>
                <w:lang w:val="uk-UA"/>
              </w:rPr>
              <w:t>3)</w:t>
            </w:r>
            <w:r w:rsidR="009C5668" w:rsidRPr="009C5668">
              <w:rPr>
                <w:sz w:val="28"/>
                <w:szCs w:val="28"/>
                <w:lang w:val="uk-UA"/>
              </w:rPr>
              <w:t xml:space="preserve"> </w:t>
            </w:r>
            <w:r w:rsidR="009C5668" w:rsidRPr="0058682B">
              <w:rPr>
                <w:sz w:val="28"/>
                <w:szCs w:val="28"/>
                <w:lang w:val="uk-UA"/>
              </w:rPr>
              <w:t>Постанова Кабінету Міністрів України від 26.11.2008 № 1040 «Про затвердження</w:t>
            </w:r>
            <w:r w:rsidR="009C5668" w:rsidRPr="007C28E7">
              <w:rPr>
                <w:sz w:val="28"/>
                <w:szCs w:val="28"/>
              </w:rPr>
              <w:t xml:space="preserve">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BE71DE" w:rsidRPr="00EB29ED" w14:paraId="338C5A58" w14:textId="77777777" w:rsidTr="00C62B4B">
        <w:tc>
          <w:tcPr>
            <w:tcW w:w="534" w:type="dxa"/>
          </w:tcPr>
          <w:p w14:paraId="68595163" w14:textId="5AE78810" w:rsidR="00BE71DE" w:rsidRPr="006010B4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56121ED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Знання порядку здійснення заходів щодо проведення </w:t>
            </w:r>
            <w:r w:rsidR="00E07D69" w:rsidRPr="00C14D98">
              <w:rPr>
                <w:sz w:val="28"/>
                <w:szCs w:val="28"/>
                <w:lang w:val="uk-UA"/>
              </w:rPr>
              <w:t>планових та позапланових перевір</w:t>
            </w:r>
            <w:r w:rsidR="00E07D69">
              <w:rPr>
                <w:sz w:val="28"/>
                <w:szCs w:val="28"/>
                <w:lang w:val="uk-UA"/>
              </w:rPr>
              <w:t>ок</w:t>
            </w:r>
            <w:r w:rsidR="00E07D69" w:rsidRPr="00C14D98">
              <w:rPr>
                <w:sz w:val="28"/>
                <w:szCs w:val="28"/>
                <w:lang w:val="uk-UA"/>
              </w:rPr>
              <w:t xml:space="preserve"> за додержанням органами державного нагляду (контролю), органами ліцензування та дозвільними органами законодавства у сферах державного нагляду (контролю) у сфері господарської діяльності, ліцензування, дозвільної системи відповідно</w:t>
            </w:r>
          </w:p>
        </w:tc>
        <w:tc>
          <w:tcPr>
            <w:tcW w:w="10080" w:type="dxa"/>
          </w:tcPr>
          <w:p w14:paraId="52080967" w14:textId="353E25CC" w:rsidR="00BE71DE" w:rsidRPr="0032289A" w:rsidRDefault="00BE71DE" w:rsidP="00C14D9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083BABA" w14:textId="77777777" w:rsidR="00C14D98" w:rsidRPr="007C28E7" w:rsidRDefault="00C14D98" w:rsidP="00C1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389F6DBA" w14:textId="77777777" w:rsidR="00C14D98" w:rsidRPr="007C28E7" w:rsidRDefault="00C14D98" w:rsidP="00C1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14:paraId="26876722" w14:textId="57415196" w:rsidR="00BE71DE" w:rsidRPr="0032289A" w:rsidRDefault="00C14D98" w:rsidP="00C14D9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1456CD71" w14:textId="3593FE0C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0985DBB8" w14:textId="1C3129C8" w:rsidR="00B04B3E" w:rsidRDefault="00B04B3E" w:rsidP="00C14D98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  <w:num w:numId="18">
    <w:abstractNumId w:val="4"/>
  </w:num>
  <w:num w:numId="19">
    <w:abstractNumId w:val="14"/>
  </w:num>
  <w:num w:numId="20">
    <w:abstractNumId w:val="7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A1955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2289A"/>
    <w:rsid w:val="00322EB6"/>
    <w:rsid w:val="0033016D"/>
    <w:rsid w:val="00330740"/>
    <w:rsid w:val="00336594"/>
    <w:rsid w:val="00354D17"/>
    <w:rsid w:val="003644EC"/>
    <w:rsid w:val="003657BD"/>
    <w:rsid w:val="0037194B"/>
    <w:rsid w:val="003723B7"/>
    <w:rsid w:val="0038285C"/>
    <w:rsid w:val="003839D1"/>
    <w:rsid w:val="003B2239"/>
    <w:rsid w:val="003B3E9C"/>
    <w:rsid w:val="003B47BA"/>
    <w:rsid w:val="003B62A1"/>
    <w:rsid w:val="003B6FB1"/>
    <w:rsid w:val="003C4A07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6041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565B"/>
    <w:rsid w:val="0057718A"/>
    <w:rsid w:val="00577D4D"/>
    <w:rsid w:val="0058047A"/>
    <w:rsid w:val="0058682B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10B4"/>
    <w:rsid w:val="006069FC"/>
    <w:rsid w:val="00614466"/>
    <w:rsid w:val="00631E37"/>
    <w:rsid w:val="006341CE"/>
    <w:rsid w:val="00634C65"/>
    <w:rsid w:val="0063634A"/>
    <w:rsid w:val="00644107"/>
    <w:rsid w:val="00654F38"/>
    <w:rsid w:val="00661FA8"/>
    <w:rsid w:val="006816CC"/>
    <w:rsid w:val="00682730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5668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270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52B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E71DE"/>
    <w:rsid w:val="00BF10FC"/>
    <w:rsid w:val="00C07DF7"/>
    <w:rsid w:val="00C13CF1"/>
    <w:rsid w:val="00C14D98"/>
    <w:rsid w:val="00C16964"/>
    <w:rsid w:val="00C241B5"/>
    <w:rsid w:val="00C241F7"/>
    <w:rsid w:val="00C272A5"/>
    <w:rsid w:val="00C34CBC"/>
    <w:rsid w:val="00C53310"/>
    <w:rsid w:val="00C570F0"/>
    <w:rsid w:val="00C85BAA"/>
    <w:rsid w:val="00C85D31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07D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styleId="af4">
    <w:name w:val="Unresolved Mention"/>
    <w:basedOn w:val="a0"/>
    <w:uiPriority w:val="99"/>
    <w:semiHidden/>
    <w:unhideWhenUsed/>
    <w:rsid w:val="006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1483</Words>
  <Characters>10525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4</cp:revision>
  <cp:lastPrinted>2021-05-17T12:09:00Z</cp:lastPrinted>
  <dcterms:created xsi:type="dcterms:W3CDTF">2021-05-17T12:10:00Z</dcterms:created>
  <dcterms:modified xsi:type="dcterms:W3CDTF">2021-05-18T07:37:00Z</dcterms:modified>
</cp:coreProperties>
</file>