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1F52" w:rsidRPr="00CC4D09" w:rsidRDefault="007853FC" w:rsidP="007853FC">
      <w:pPr>
        <w:pStyle w:val="1"/>
        <w:tabs>
          <w:tab w:val="left" w:pos="1260"/>
        </w:tabs>
        <w:ind w:left="10680"/>
        <w:rPr>
          <w:szCs w:val="28"/>
        </w:rPr>
      </w:pPr>
      <w:r w:rsidRPr="00CC4D09">
        <w:rPr>
          <w:szCs w:val="28"/>
        </w:rPr>
        <w:t>Додаток</w:t>
      </w:r>
      <w:r w:rsidR="00833EB4">
        <w:rPr>
          <w:szCs w:val="28"/>
        </w:rPr>
        <w:t xml:space="preserve"> 1</w:t>
      </w:r>
    </w:p>
    <w:p w:rsidR="007853FC" w:rsidRPr="00CC4D09" w:rsidRDefault="007853FC" w:rsidP="007853FC">
      <w:pPr>
        <w:pStyle w:val="1"/>
        <w:tabs>
          <w:tab w:val="left" w:pos="1260"/>
        </w:tabs>
        <w:ind w:left="10680"/>
        <w:rPr>
          <w:szCs w:val="28"/>
        </w:rPr>
      </w:pPr>
      <w:r w:rsidRPr="00CC4D09">
        <w:rPr>
          <w:szCs w:val="28"/>
        </w:rPr>
        <w:t>ЗАТВЕРДЖЕНО</w:t>
      </w:r>
    </w:p>
    <w:p w:rsidR="007853FC" w:rsidRPr="00CC4D09" w:rsidRDefault="007853FC" w:rsidP="007853FC">
      <w:pPr>
        <w:pStyle w:val="1"/>
        <w:tabs>
          <w:tab w:val="left" w:pos="1260"/>
        </w:tabs>
        <w:ind w:left="10680"/>
        <w:rPr>
          <w:szCs w:val="28"/>
        </w:rPr>
      </w:pPr>
      <w:r w:rsidRPr="00CC4D09">
        <w:rPr>
          <w:szCs w:val="28"/>
        </w:rPr>
        <w:t>Наказ Державної регуляторної служби України</w:t>
      </w:r>
    </w:p>
    <w:p w:rsidR="007853FC" w:rsidRPr="00CC4D09" w:rsidRDefault="0087168C" w:rsidP="007853FC">
      <w:pPr>
        <w:pStyle w:val="1"/>
        <w:tabs>
          <w:tab w:val="left" w:pos="1260"/>
        </w:tabs>
        <w:ind w:left="10680"/>
        <w:rPr>
          <w:szCs w:val="28"/>
        </w:rPr>
      </w:pPr>
      <w:r w:rsidRPr="00CC4D09">
        <w:rPr>
          <w:szCs w:val="28"/>
        </w:rPr>
        <w:t xml:space="preserve">від </w:t>
      </w:r>
      <w:r w:rsidR="0044219A">
        <w:rPr>
          <w:szCs w:val="28"/>
        </w:rPr>
        <w:t>16</w:t>
      </w:r>
      <w:r w:rsidR="007853FC" w:rsidRPr="00CC4D09">
        <w:rPr>
          <w:szCs w:val="28"/>
        </w:rPr>
        <w:t>.0</w:t>
      </w:r>
      <w:r w:rsidR="008124E3">
        <w:rPr>
          <w:szCs w:val="28"/>
        </w:rPr>
        <w:t>7</w:t>
      </w:r>
      <w:r w:rsidR="007853FC" w:rsidRPr="00CC4D09">
        <w:rPr>
          <w:szCs w:val="28"/>
        </w:rPr>
        <w:t>.20</w:t>
      </w:r>
      <w:r w:rsidR="009A6141">
        <w:rPr>
          <w:szCs w:val="28"/>
        </w:rPr>
        <w:t>20</w:t>
      </w:r>
      <w:r w:rsidR="007853FC" w:rsidRPr="00CC4D09">
        <w:rPr>
          <w:szCs w:val="28"/>
        </w:rPr>
        <w:t xml:space="preserve"> №</w:t>
      </w:r>
      <w:r w:rsidR="0044219A">
        <w:rPr>
          <w:szCs w:val="28"/>
        </w:rPr>
        <w:t xml:space="preserve"> 230</w:t>
      </w:r>
      <w:r w:rsidR="00833EB4">
        <w:rPr>
          <w:szCs w:val="28"/>
        </w:rPr>
        <w:t xml:space="preserve"> </w:t>
      </w:r>
      <w:r w:rsidR="007853FC" w:rsidRPr="00CC4D09">
        <w:rPr>
          <w:szCs w:val="28"/>
        </w:rPr>
        <w:t>-к</w:t>
      </w:r>
    </w:p>
    <w:p w:rsidR="008D48B1" w:rsidRPr="009A6141" w:rsidRDefault="008D48B1" w:rsidP="009A6141">
      <w:pPr>
        <w:ind w:firstLine="708"/>
        <w:jc w:val="center"/>
        <w:rPr>
          <w:sz w:val="28"/>
          <w:szCs w:val="28"/>
          <w:lang w:eastAsia="uk-UA"/>
        </w:rPr>
      </w:pPr>
    </w:p>
    <w:p w:rsidR="0074047B" w:rsidRPr="00F2441D" w:rsidRDefault="00E34F77" w:rsidP="009A6141">
      <w:pPr>
        <w:ind w:firstLine="708"/>
        <w:jc w:val="center"/>
        <w:rPr>
          <w:sz w:val="28"/>
          <w:szCs w:val="28"/>
          <w:lang w:eastAsia="uk-UA"/>
        </w:rPr>
      </w:pPr>
      <w:r w:rsidRPr="009A6141">
        <w:rPr>
          <w:sz w:val="28"/>
          <w:szCs w:val="28"/>
          <w:lang w:eastAsia="uk-UA"/>
        </w:rPr>
        <w:t>УМОВИ</w:t>
      </w:r>
      <w:r w:rsidRPr="000931F1">
        <w:rPr>
          <w:sz w:val="28"/>
          <w:szCs w:val="28"/>
          <w:lang w:eastAsia="uk-UA"/>
        </w:rPr>
        <w:br/>
      </w:r>
      <w:r w:rsidR="009A6141" w:rsidRPr="009A6141">
        <w:rPr>
          <w:sz w:val="28"/>
          <w:szCs w:val="28"/>
          <w:lang w:eastAsia="uk-UA"/>
        </w:rPr>
        <w:t xml:space="preserve">проведення добору </w:t>
      </w:r>
      <w:r w:rsidR="009A6141" w:rsidRPr="00E61D5E">
        <w:rPr>
          <w:sz w:val="28"/>
          <w:szCs w:val="28"/>
          <w:lang w:eastAsia="uk-UA"/>
        </w:rPr>
        <w:t>на вакантн</w:t>
      </w:r>
      <w:r w:rsidR="009A6141">
        <w:rPr>
          <w:sz w:val="28"/>
          <w:szCs w:val="28"/>
          <w:lang w:eastAsia="uk-UA"/>
        </w:rPr>
        <w:t>у</w:t>
      </w:r>
      <w:r w:rsidR="009A6141" w:rsidRPr="00E61D5E">
        <w:rPr>
          <w:sz w:val="28"/>
          <w:szCs w:val="28"/>
          <w:lang w:eastAsia="uk-UA"/>
        </w:rPr>
        <w:t xml:space="preserve"> посад</w:t>
      </w:r>
      <w:r w:rsidR="009A6141">
        <w:rPr>
          <w:sz w:val="28"/>
          <w:szCs w:val="28"/>
          <w:lang w:eastAsia="uk-UA"/>
        </w:rPr>
        <w:t xml:space="preserve">у </w:t>
      </w:r>
      <w:r w:rsidR="009A6141" w:rsidRPr="009A6141">
        <w:rPr>
          <w:sz w:val="28"/>
          <w:szCs w:val="28"/>
          <w:lang w:eastAsia="uk-UA"/>
        </w:rPr>
        <w:t>державної служби категорії «В» у Державній регуляторній службі України</w:t>
      </w:r>
      <w:r w:rsidR="009A6141" w:rsidRPr="00F2441D">
        <w:rPr>
          <w:sz w:val="28"/>
          <w:szCs w:val="28"/>
          <w:lang w:eastAsia="uk-UA"/>
        </w:rPr>
        <w:t xml:space="preserve"> </w:t>
      </w:r>
      <w:r w:rsidRPr="00F2441D">
        <w:rPr>
          <w:sz w:val="28"/>
          <w:szCs w:val="28"/>
          <w:lang w:eastAsia="uk-UA"/>
        </w:rPr>
        <w:t>-</w:t>
      </w:r>
    </w:p>
    <w:p w:rsidR="009403DC" w:rsidRPr="000931F1" w:rsidRDefault="00C87C4D" w:rsidP="00535410">
      <w:pPr>
        <w:ind w:firstLine="708"/>
        <w:jc w:val="center"/>
        <w:rPr>
          <w:sz w:val="28"/>
          <w:szCs w:val="28"/>
          <w:lang w:eastAsia="uk-UA"/>
        </w:rPr>
      </w:pPr>
      <w:r w:rsidRPr="00F2441D">
        <w:rPr>
          <w:sz w:val="28"/>
          <w:szCs w:val="28"/>
          <w:lang w:eastAsia="uk-UA"/>
        </w:rPr>
        <w:t>головного спеціаліста</w:t>
      </w:r>
      <w:r w:rsidR="00CA72D3" w:rsidRPr="00F2441D">
        <w:rPr>
          <w:sz w:val="28"/>
          <w:szCs w:val="28"/>
          <w:lang w:eastAsia="uk-UA"/>
        </w:rPr>
        <w:t xml:space="preserve"> </w:t>
      </w:r>
      <w:r w:rsidR="005A4AE1" w:rsidRPr="005A4AE1">
        <w:rPr>
          <w:sz w:val="28"/>
          <w:szCs w:val="28"/>
          <w:lang w:eastAsia="uk-UA"/>
        </w:rPr>
        <w:t>відділу оперативного дерегулювання та перегляду регуляторних актів Управління оперативного дерегулювання</w:t>
      </w:r>
      <w:r w:rsidR="005A4AE1" w:rsidRPr="00F2441D">
        <w:rPr>
          <w:sz w:val="28"/>
          <w:szCs w:val="28"/>
          <w:lang w:eastAsia="uk-UA"/>
        </w:rPr>
        <w:t xml:space="preserve"> </w:t>
      </w:r>
      <w:r w:rsidR="00E34F77" w:rsidRPr="00F2441D">
        <w:rPr>
          <w:sz w:val="28"/>
          <w:szCs w:val="28"/>
          <w:lang w:eastAsia="uk-UA"/>
        </w:rPr>
        <w:t>Державної регуляторної служби України</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E65DE7" w:rsidRPr="000931F1" w:rsidTr="00B51EB9">
        <w:tc>
          <w:tcPr>
            <w:tcW w:w="15348" w:type="dxa"/>
            <w:gridSpan w:val="3"/>
          </w:tcPr>
          <w:p w:rsidR="00E65DE7" w:rsidRPr="000931F1" w:rsidRDefault="00E65DE7" w:rsidP="00B51EB9">
            <w:pPr>
              <w:jc w:val="center"/>
              <w:rPr>
                <w:sz w:val="28"/>
                <w:szCs w:val="28"/>
              </w:rPr>
            </w:pPr>
            <w:r w:rsidRPr="000931F1">
              <w:rPr>
                <w:sz w:val="28"/>
                <w:szCs w:val="28"/>
              </w:rPr>
              <w:t>Загальні умови</w:t>
            </w:r>
          </w:p>
        </w:tc>
      </w:tr>
      <w:tr w:rsidR="00EA0E39" w:rsidRPr="000931F1" w:rsidTr="00B51EB9">
        <w:tc>
          <w:tcPr>
            <w:tcW w:w="5268" w:type="dxa"/>
            <w:gridSpan w:val="2"/>
            <w:vAlign w:val="center"/>
          </w:tcPr>
          <w:p w:rsidR="00EA0E39" w:rsidRPr="000931F1" w:rsidRDefault="00EA0E39" w:rsidP="00EA0E39">
            <w:pPr>
              <w:rPr>
                <w:sz w:val="28"/>
                <w:szCs w:val="28"/>
              </w:rPr>
            </w:pPr>
            <w:r w:rsidRPr="000931F1">
              <w:rPr>
                <w:sz w:val="28"/>
                <w:szCs w:val="28"/>
              </w:rPr>
              <w:t>Посадові обов’язки</w:t>
            </w:r>
          </w:p>
          <w:p w:rsidR="00EA0E39" w:rsidRPr="000931F1" w:rsidRDefault="00EA0E39" w:rsidP="00EA0E39">
            <w:pPr>
              <w:rPr>
                <w:sz w:val="28"/>
                <w:szCs w:val="28"/>
              </w:rPr>
            </w:pPr>
          </w:p>
        </w:tc>
        <w:tc>
          <w:tcPr>
            <w:tcW w:w="10080" w:type="dxa"/>
          </w:tcPr>
          <w:p w:rsidR="00E832AB" w:rsidRPr="00E832AB" w:rsidRDefault="00E832AB" w:rsidP="00E832AB">
            <w:pPr>
              <w:tabs>
                <w:tab w:val="left" w:pos="-851"/>
                <w:tab w:val="left" w:pos="5385"/>
                <w:tab w:val="left" w:pos="5820"/>
                <w:tab w:val="left" w:pos="9923"/>
              </w:tabs>
              <w:ind w:firstLine="851"/>
              <w:jc w:val="both"/>
              <w:rPr>
                <w:sz w:val="28"/>
                <w:szCs w:val="28"/>
              </w:rPr>
            </w:pPr>
            <w:bookmarkStart w:id="0" w:name="o27"/>
            <w:bookmarkStart w:id="1" w:name="o36"/>
            <w:bookmarkEnd w:id="0"/>
            <w:bookmarkEnd w:id="1"/>
            <w:r w:rsidRPr="00E832AB">
              <w:rPr>
                <w:sz w:val="28"/>
                <w:szCs w:val="28"/>
              </w:rPr>
              <w:t>збір, узагальнення та аналіз інформації щодо практики застосування законодавства з питань дерегулювання господарської діяльності та підготовка відповідних пропозиції щодо його вдосконалення;</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участь у підготовці планів заходів Кабінету Міністрів України щодо дерегуляції господарської діяльності;</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участь в розробці проектів нормативно-правових актів, спрямованих на усунення перешкод для розвитку господарської діяльності;</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участь в опрацюванні пропозицій інститутів громадянського суспільства і підприємництва щодо проведення дерегулювання господарської діяльності;</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участь у підготовці матеріалів для інформування Адміністрації Президента України, Кабінету Міністрів України та громадськості про стан реалізації заходів щодо дерегуляції господарської діяльності;</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підготовка в межах компетенції Відділу інформації, необхідної для підготовки проекту щорічної інформації Кабінету Міністрів України про здійснення державної регуляторної політики органами виконавчої влади;</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проведення відповідно до Закону України «Про засади державної регуляторної політики у сфері господарської діяльності» експертизи регуляторних актів центральних органів виконавчої влади та їх територіальних органів, Ради міністрів Автономної Республіки Крим, місцевих органів виконавчої влади;</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lastRenderedPageBreak/>
              <w:t>підготовка звернень до органів виконавчої влади, їх посадових осіб, що уповноважені на прийняття або схвалення регуляторних актів, про виявлення встановлених законом обставин, за яких такий акт не може бути прийнято або схвалено, а також підготовка звернень до відповідних органів юстиції, якщо зазначені регуляторні акти підлягають державній реєстрації в органах юстиції;</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підготовка звернень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державної регуляторної політики у сфері господарської діяльності або прийняті з порушення установлених законом вимог;</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підготовка звернень до Президента України та органів державної влади, їх посадових осіб, органів та посадових осіб місцевого самоврядування, які у випадках та у порядку, встановлених Конституцією України і законами України, мають право скасовувати або зупиняти дію актів інших органів державної влади, їх посадових осіб, органів та посадових осіб місцевого самоврядування, з поданням ДРС про скасування або зупинення дії регуляторних актів, які суперечать принципам державної регуляторної політики у сфері господарської діяльності або прийняті з порушенням установлених законом вимог;</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підготовка проектів рішень ДРС про необхідність усунення виявлених за результатами експертизи порушень принципів державної регуляторної політики у сфері господарської діяльності;</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вжиття заходів щодо опублікування в установленому порядку повідомлень про зупинення дії регуляторних актів або їх окремих положень, щодо яких ДРС прийнято рішення про необхідність усунення порушень принципів державної регуляторної політики у сфері господарської діяльності;</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проведення роботи щодо інформування органів юстиції, які зареєстрували відповідні регуляторні акти, про необхідність скасування державної реєстрації актів, щодо яких регуляторним органом не виконано прийняті ДРС рішення про необхідність усунення порушень принципів державної регуляторної політики у сфері господарської діяльності;</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lastRenderedPageBreak/>
              <w:t>участь у забезпеченні реалізації державної регуляторної політики на засадах економічної доцільності та ефективності дії регуляторних актів, зниженні рівня втручання держави у діяльність суб’єктів господарювання та усуненні перешкод для розвитку бізнесу;</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надання інформаційної та консультативної допомоги іншим структурним підрозділам ДРС з питань, що належать до компетенції Відділу;</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організація взаємодії із спілками, асоціаціями підприємців, громадськими організаціями з питань дерегулювання;</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проведення за дорученням керівництва та в межах компетенції Відділу експертиз проектів нормативно-правових актів та інших документів, які надійшли на погодження до ДРС, підготовка відповідних пропозицій;</w:t>
            </w:r>
          </w:p>
          <w:p w:rsidR="00E832AB" w:rsidRPr="00E832AB" w:rsidRDefault="00E832AB" w:rsidP="00E832AB">
            <w:pPr>
              <w:tabs>
                <w:tab w:val="left" w:pos="-851"/>
                <w:tab w:val="left" w:pos="5385"/>
                <w:tab w:val="left" w:pos="5820"/>
                <w:tab w:val="left" w:pos="9923"/>
              </w:tabs>
              <w:ind w:firstLine="851"/>
              <w:jc w:val="both"/>
              <w:rPr>
                <w:sz w:val="28"/>
                <w:szCs w:val="28"/>
              </w:rPr>
            </w:pPr>
            <w:r w:rsidRPr="00E832AB">
              <w:rPr>
                <w:sz w:val="28"/>
                <w:szCs w:val="28"/>
              </w:rPr>
              <w:t>прийняття за дорученням керівництва участі у роботі щодо налагодження співпраці з питань дерегулювання господарської діяльності з відповідними міжнародними організаціями;</w:t>
            </w:r>
          </w:p>
          <w:p w:rsidR="00EA0E39" w:rsidRPr="005810A8" w:rsidRDefault="00E832AB" w:rsidP="002B6DB3">
            <w:pPr>
              <w:tabs>
                <w:tab w:val="left" w:pos="5020"/>
              </w:tabs>
              <w:ind w:firstLine="857"/>
              <w:jc w:val="both"/>
              <w:rPr>
                <w:snapToGrid w:val="0"/>
                <w:sz w:val="28"/>
                <w:szCs w:val="28"/>
              </w:rPr>
            </w:pPr>
            <w:r w:rsidRPr="00E832AB">
              <w:rPr>
                <w:sz w:val="28"/>
                <w:szCs w:val="28"/>
              </w:rPr>
              <w:t>здійснення за дорученням керівництва та в межах компетенції Відділу розгляду звернень громадян та суб’єктів господарювання, а також звернень і запитів народних депутатів України, інших звернень, що надійшли до ДРС в порядку Закону України «Про доступ до публічної інформації», опрацювання інформаційних запитів та підготовка проектів відповідей на них.</w:t>
            </w:r>
          </w:p>
        </w:tc>
      </w:tr>
      <w:tr w:rsidR="00FD4F70" w:rsidRPr="000931F1" w:rsidTr="00B51EB9">
        <w:tc>
          <w:tcPr>
            <w:tcW w:w="5268" w:type="dxa"/>
            <w:gridSpan w:val="2"/>
          </w:tcPr>
          <w:p w:rsidR="00FD4F70" w:rsidRPr="000931F1" w:rsidRDefault="00FD4F70" w:rsidP="00FD4F70">
            <w:pPr>
              <w:rPr>
                <w:sz w:val="28"/>
                <w:szCs w:val="28"/>
              </w:rPr>
            </w:pPr>
            <w:r w:rsidRPr="000931F1">
              <w:rPr>
                <w:sz w:val="28"/>
                <w:szCs w:val="28"/>
              </w:rPr>
              <w:lastRenderedPageBreak/>
              <w:t>Умови оплати праці</w:t>
            </w:r>
          </w:p>
        </w:tc>
        <w:tc>
          <w:tcPr>
            <w:tcW w:w="10080" w:type="dxa"/>
          </w:tcPr>
          <w:p w:rsidR="00FD4F70" w:rsidRPr="005810A8" w:rsidRDefault="00FD4F70" w:rsidP="00FD4F70">
            <w:pPr>
              <w:tabs>
                <w:tab w:val="left" w:pos="5020"/>
              </w:tabs>
              <w:jc w:val="both"/>
              <w:rPr>
                <w:sz w:val="28"/>
                <w:szCs w:val="28"/>
              </w:rPr>
            </w:pPr>
            <w:r w:rsidRPr="005810A8">
              <w:rPr>
                <w:sz w:val="28"/>
                <w:szCs w:val="28"/>
              </w:rPr>
              <w:t>- посадовий оклад – 8</w:t>
            </w:r>
            <w:r w:rsidR="009A6141">
              <w:rPr>
                <w:sz w:val="28"/>
                <w:szCs w:val="28"/>
              </w:rPr>
              <w:t>5</w:t>
            </w:r>
            <w:r w:rsidRPr="005810A8">
              <w:rPr>
                <w:sz w:val="28"/>
                <w:szCs w:val="28"/>
              </w:rPr>
              <w:t>00,00 грн.,</w:t>
            </w:r>
          </w:p>
          <w:p w:rsidR="00FD4F70" w:rsidRPr="005810A8" w:rsidRDefault="00FD4F70" w:rsidP="00FD4F70">
            <w:pPr>
              <w:tabs>
                <w:tab w:val="left" w:pos="5020"/>
              </w:tabs>
              <w:jc w:val="both"/>
              <w:rPr>
                <w:sz w:val="28"/>
                <w:szCs w:val="28"/>
              </w:rPr>
            </w:pPr>
            <w:r w:rsidRPr="005810A8">
              <w:rPr>
                <w:sz w:val="28"/>
                <w:szCs w:val="28"/>
              </w:rPr>
              <w:t>- надбавка до посадового окладу за ранг відповідно до постанови КМУ                            від 18.01.2017 № 15;</w:t>
            </w:r>
          </w:p>
          <w:p w:rsidR="00FD4F70" w:rsidRPr="005810A8" w:rsidRDefault="00FD4F70" w:rsidP="00FD4F70">
            <w:pPr>
              <w:tabs>
                <w:tab w:val="left" w:pos="5020"/>
              </w:tabs>
              <w:jc w:val="both"/>
              <w:rPr>
                <w:sz w:val="28"/>
                <w:szCs w:val="28"/>
              </w:rPr>
            </w:pPr>
            <w:r w:rsidRPr="005810A8">
              <w:rPr>
                <w:sz w:val="28"/>
                <w:szCs w:val="28"/>
              </w:rPr>
              <w:t>- надбавки та доплати (відповідно до статті 52 Закону України «Про державну службу»),</w:t>
            </w:r>
          </w:p>
          <w:p w:rsidR="00FD4F70" w:rsidRPr="005810A8" w:rsidRDefault="00FD4F70" w:rsidP="00FD4F70">
            <w:pPr>
              <w:tabs>
                <w:tab w:val="left" w:pos="5020"/>
              </w:tabs>
              <w:jc w:val="both"/>
              <w:rPr>
                <w:sz w:val="28"/>
                <w:szCs w:val="28"/>
              </w:rPr>
            </w:pPr>
            <w:r w:rsidRPr="005810A8">
              <w:rPr>
                <w:sz w:val="28"/>
                <w:szCs w:val="28"/>
              </w:rPr>
              <w:t>- інші виплати, передбачені законодавством.</w:t>
            </w:r>
          </w:p>
        </w:tc>
      </w:tr>
      <w:tr w:rsidR="00FD4F70" w:rsidRPr="000931F1" w:rsidTr="00B51EB9">
        <w:tc>
          <w:tcPr>
            <w:tcW w:w="5268" w:type="dxa"/>
            <w:gridSpan w:val="2"/>
          </w:tcPr>
          <w:p w:rsidR="00FD4F70" w:rsidRPr="000931F1" w:rsidRDefault="004F34B8" w:rsidP="004F34B8">
            <w:pPr>
              <w:rPr>
                <w:sz w:val="28"/>
                <w:szCs w:val="28"/>
              </w:rPr>
            </w:pPr>
            <w:r>
              <w:rPr>
                <w:sz w:val="28"/>
                <w:szCs w:val="28"/>
              </w:rPr>
              <w:t>І</w:t>
            </w:r>
            <w:r w:rsidRPr="004F34B8">
              <w:rPr>
                <w:sz w:val="28"/>
                <w:szCs w:val="28"/>
              </w:rPr>
              <w:t>нформаці</w:t>
            </w:r>
            <w:r>
              <w:rPr>
                <w:sz w:val="28"/>
                <w:szCs w:val="28"/>
              </w:rPr>
              <w:t>я</w:t>
            </w:r>
            <w:r w:rsidRPr="004F34B8">
              <w:rPr>
                <w:sz w:val="28"/>
                <w:szCs w:val="28"/>
              </w:rPr>
              <w:t xml:space="preserve"> про строковість призначення на посаду</w:t>
            </w:r>
            <w:bookmarkStart w:id="2" w:name="n56"/>
            <w:bookmarkEnd w:id="2"/>
          </w:p>
        </w:tc>
        <w:tc>
          <w:tcPr>
            <w:tcW w:w="10080" w:type="dxa"/>
          </w:tcPr>
          <w:p w:rsidR="009A6141" w:rsidRDefault="009A6141" w:rsidP="009A6141">
            <w:pPr>
              <w:pStyle w:val="rvps14"/>
              <w:spacing w:before="0" w:beforeAutospacing="0" w:after="0" w:afterAutospacing="0"/>
              <w:jc w:val="both"/>
              <w:rPr>
                <w:sz w:val="28"/>
                <w:szCs w:val="28"/>
              </w:rPr>
            </w:pPr>
            <w:r>
              <w:rPr>
                <w:sz w:val="28"/>
                <w:szCs w:val="28"/>
              </w:rPr>
              <w:t>С</w:t>
            </w:r>
            <w:r w:rsidR="00F07468">
              <w:rPr>
                <w:sz w:val="28"/>
                <w:szCs w:val="28"/>
              </w:rPr>
              <w:t>троково</w:t>
            </w:r>
            <w:r>
              <w:rPr>
                <w:sz w:val="28"/>
                <w:szCs w:val="28"/>
              </w:rPr>
              <w:t xml:space="preserve">: </w:t>
            </w:r>
          </w:p>
          <w:p w:rsidR="00FD4F70" w:rsidRPr="000931F1" w:rsidRDefault="009A6141" w:rsidP="009A6141">
            <w:pPr>
              <w:pStyle w:val="rvps14"/>
              <w:spacing w:before="0" w:beforeAutospacing="0" w:after="0" w:afterAutospacing="0"/>
              <w:jc w:val="both"/>
              <w:rPr>
                <w:rStyle w:val="rvts15"/>
                <w:sz w:val="28"/>
                <w:szCs w:val="28"/>
              </w:rPr>
            </w:pPr>
            <w:r>
              <w:rPr>
                <w:sz w:val="28"/>
                <w:szCs w:val="28"/>
              </w:rPr>
              <w:t>н</w:t>
            </w:r>
            <w:r w:rsidRPr="009A6141">
              <w:rPr>
                <w:sz w:val="28"/>
                <w:szCs w:val="28"/>
              </w:rPr>
              <w:t xml:space="preserve">а період дії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коронавірусом SARS-CoV-2, та до дня визначення </w:t>
            </w:r>
            <w:r w:rsidRPr="009A6141">
              <w:rPr>
                <w:sz w:val="28"/>
                <w:szCs w:val="28"/>
              </w:rPr>
              <w:lastRenderedPageBreak/>
              <w:t>суб’єктом призначення або керівником державної служби переможця за результатами конкурсного відбору відповідно до законодавства.</w:t>
            </w:r>
          </w:p>
        </w:tc>
      </w:tr>
      <w:tr w:rsidR="00FD4F70" w:rsidRPr="000931F1" w:rsidTr="00B51EB9">
        <w:tc>
          <w:tcPr>
            <w:tcW w:w="5268" w:type="dxa"/>
            <w:gridSpan w:val="2"/>
          </w:tcPr>
          <w:p w:rsidR="00FD4F70" w:rsidRPr="000931F1" w:rsidRDefault="004F34B8" w:rsidP="004F34B8">
            <w:pPr>
              <w:rPr>
                <w:sz w:val="28"/>
                <w:szCs w:val="28"/>
              </w:rPr>
            </w:pPr>
            <w:r>
              <w:rPr>
                <w:sz w:val="28"/>
                <w:szCs w:val="28"/>
              </w:rPr>
              <w:lastRenderedPageBreak/>
              <w:t>П</w:t>
            </w:r>
            <w:r w:rsidRPr="004F34B8">
              <w:rPr>
                <w:sz w:val="28"/>
                <w:szCs w:val="28"/>
              </w:rPr>
              <w:t>ерелік інформації, необхідної для призначення на вакантну посаду, в тому числі форму, адресата та строк її подання</w:t>
            </w:r>
          </w:p>
        </w:tc>
        <w:tc>
          <w:tcPr>
            <w:tcW w:w="10080" w:type="dxa"/>
          </w:tcPr>
          <w:p w:rsidR="009A6141" w:rsidRPr="009A6141" w:rsidRDefault="009A6141" w:rsidP="009A6141">
            <w:pPr>
              <w:pStyle w:val="rvps14"/>
              <w:spacing w:before="0" w:beforeAutospacing="0" w:after="0" w:afterAutospacing="0"/>
              <w:jc w:val="both"/>
              <w:rPr>
                <w:sz w:val="28"/>
                <w:szCs w:val="28"/>
              </w:rPr>
            </w:pPr>
            <w:r w:rsidRPr="009A6141">
              <w:rPr>
                <w:sz w:val="28"/>
                <w:szCs w:val="28"/>
              </w:rPr>
              <w:t>Особа, яка бажає взяти участь у доборі з призначення на вакантну посаду, подає таку інформацію через Єдиний портал вакансій державної служби:</w:t>
            </w:r>
          </w:p>
          <w:p w:rsidR="009A6141" w:rsidRPr="009A6141" w:rsidRDefault="009A6141" w:rsidP="009A6141">
            <w:pPr>
              <w:pStyle w:val="rvps14"/>
              <w:spacing w:before="0" w:beforeAutospacing="0" w:after="0" w:afterAutospacing="0"/>
              <w:jc w:val="both"/>
              <w:rPr>
                <w:sz w:val="28"/>
                <w:szCs w:val="28"/>
              </w:rPr>
            </w:pPr>
            <w:r w:rsidRPr="009A6141">
              <w:rPr>
                <w:sz w:val="28"/>
                <w:szCs w:val="28"/>
              </w:rPr>
              <w:t xml:space="preserve">1)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коронавірусом </w:t>
            </w:r>
            <w:r w:rsidR="002B6DB3">
              <w:rPr>
                <w:sz w:val="28"/>
                <w:szCs w:val="28"/>
              </w:rPr>
              <w:t xml:space="preserve">                            </w:t>
            </w:r>
            <w:r w:rsidRPr="009A6141">
              <w:rPr>
                <w:sz w:val="28"/>
                <w:szCs w:val="28"/>
              </w:rPr>
              <w:t>SARS-CoV-2, затвердженого постановою Кабінету Міністрів України</w:t>
            </w:r>
            <w:r w:rsidR="002B6DB3">
              <w:rPr>
                <w:sz w:val="28"/>
                <w:szCs w:val="28"/>
              </w:rPr>
              <w:t xml:space="preserve">                                 </w:t>
            </w:r>
            <w:r w:rsidRPr="009A6141">
              <w:rPr>
                <w:sz w:val="28"/>
                <w:szCs w:val="28"/>
              </w:rPr>
              <w:t xml:space="preserve"> від 22</w:t>
            </w:r>
            <w:r w:rsidR="003D1F4E">
              <w:rPr>
                <w:sz w:val="28"/>
                <w:szCs w:val="28"/>
              </w:rPr>
              <w:t>.04.</w:t>
            </w:r>
            <w:r w:rsidRPr="009A6141">
              <w:rPr>
                <w:sz w:val="28"/>
                <w:szCs w:val="28"/>
              </w:rPr>
              <w:t>2020 року</w:t>
            </w:r>
            <w:r w:rsidR="002B6DB3">
              <w:rPr>
                <w:sz w:val="28"/>
                <w:szCs w:val="28"/>
              </w:rPr>
              <w:t xml:space="preserve"> </w:t>
            </w:r>
            <w:r w:rsidRPr="009A6141">
              <w:rPr>
                <w:sz w:val="28"/>
                <w:szCs w:val="28"/>
              </w:rPr>
              <w:t>№</w:t>
            </w:r>
            <w:r w:rsidR="003D1F4E">
              <w:rPr>
                <w:sz w:val="28"/>
                <w:szCs w:val="28"/>
              </w:rPr>
              <w:t xml:space="preserve"> </w:t>
            </w:r>
            <w:r w:rsidRPr="009A6141">
              <w:rPr>
                <w:sz w:val="28"/>
                <w:szCs w:val="28"/>
              </w:rPr>
              <w:t>290 (далі – Порядок);</w:t>
            </w:r>
          </w:p>
          <w:p w:rsidR="009A6141" w:rsidRPr="009A6141" w:rsidRDefault="009A6141" w:rsidP="009A6141">
            <w:pPr>
              <w:pStyle w:val="rvps14"/>
              <w:spacing w:before="0" w:beforeAutospacing="0" w:after="0" w:afterAutospacing="0"/>
              <w:jc w:val="both"/>
              <w:rPr>
                <w:sz w:val="28"/>
                <w:szCs w:val="28"/>
              </w:rPr>
            </w:pPr>
            <w:r w:rsidRPr="009A6141">
              <w:rPr>
                <w:sz w:val="28"/>
                <w:szCs w:val="28"/>
              </w:rPr>
              <w:t>2) резюме за формою згідно з додатком 2 до Порядку;</w:t>
            </w:r>
          </w:p>
          <w:p w:rsidR="009A6141" w:rsidRPr="009A6141" w:rsidRDefault="009A6141" w:rsidP="009A6141">
            <w:pPr>
              <w:pStyle w:val="rvps14"/>
              <w:spacing w:before="0" w:beforeAutospacing="0" w:after="0" w:afterAutospacing="0"/>
              <w:jc w:val="both"/>
              <w:rPr>
                <w:sz w:val="28"/>
                <w:szCs w:val="28"/>
              </w:rPr>
            </w:pPr>
            <w:r w:rsidRPr="009A6141">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9A6141" w:rsidRPr="009A6141" w:rsidRDefault="009A6141" w:rsidP="009A6141">
            <w:pPr>
              <w:pStyle w:val="rvps14"/>
              <w:spacing w:before="0" w:beforeAutospacing="0" w:after="0" w:afterAutospacing="0"/>
              <w:jc w:val="both"/>
              <w:rPr>
                <w:sz w:val="28"/>
                <w:szCs w:val="28"/>
              </w:rPr>
            </w:pPr>
            <w:r w:rsidRPr="009A6141">
              <w:rPr>
                <w:sz w:val="28"/>
                <w:szCs w:val="28"/>
              </w:rPr>
              <w:t>Додатки до заяви не є обов’язковими для подання;</w:t>
            </w:r>
          </w:p>
          <w:p w:rsidR="00B420CF" w:rsidRDefault="009A6141" w:rsidP="009A6141">
            <w:pPr>
              <w:pStyle w:val="rvps14"/>
              <w:spacing w:before="0" w:beforeAutospacing="0" w:after="0" w:afterAutospacing="0"/>
              <w:jc w:val="both"/>
              <w:rPr>
                <w:sz w:val="28"/>
                <w:szCs w:val="28"/>
              </w:rPr>
            </w:pPr>
            <w:r w:rsidRPr="009A6141">
              <w:rPr>
                <w:sz w:val="28"/>
                <w:szCs w:val="28"/>
              </w:rPr>
              <w:t>Особа, яка виявила бажання взяти участь у доборі з призначення на вакантну посаду, може подавати додаткову інформацію, яка підтверджує відповідність встановленим в оголошенні вимогам, зокрема стосовно досвіду роботи, професійних компетентностей, репутації (характеристики, рекомендації, наукові публікації тощо).</w:t>
            </w:r>
          </w:p>
          <w:p w:rsidR="00D26BD4" w:rsidRDefault="00D26BD4" w:rsidP="009A6141">
            <w:pPr>
              <w:pStyle w:val="rvps14"/>
              <w:spacing w:before="0" w:beforeAutospacing="0" w:after="0" w:afterAutospacing="0"/>
              <w:jc w:val="both"/>
              <w:rPr>
                <w:sz w:val="28"/>
                <w:szCs w:val="28"/>
              </w:rPr>
            </w:pPr>
          </w:p>
          <w:p w:rsidR="009A6141" w:rsidRPr="009A6141" w:rsidRDefault="00D26BD4" w:rsidP="009A6141">
            <w:pPr>
              <w:pStyle w:val="rvps14"/>
              <w:spacing w:before="0" w:beforeAutospacing="0" w:after="0" w:afterAutospacing="0"/>
              <w:jc w:val="both"/>
              <w:rPr>
                <w:sz w:val="28"/>
                <w:szCs w:val="28"/>
              </w:rPr>
            </w:pPr>
            <w:r>
              <w:rPr>
                <w:sz w:val="28"/>
                <w:szCs w:val="28"/>
              </w:rPr>
              <w:t>Адресат: Відділ управління персоналом Державної регуляторної служби України</w:t>
            </w:r>
          </w:p>
          <w:p w:rsidR="00FD4F70" w:rsidRPr="003C684C" w:rsidRDefault="00B420CF" w:rsidP="009A6141">
            <w:pPr>
              <w:pStyle w:val="rvps14"/>
              <w:spacing w:before="0" w:beforeAutospacing="0" w:after="0" w:afterAutospacing="0"/>
              <w:jc w:val="both"/>
              <w:rPr>
                <w:rStyle w:val="rvts15"/>
                <w:sz w:val="28"/>
                <w:szCs w:val="28"/>
              </w:rPr>
            </w:pPr>
            <w:r w:rsidRPr="009A6141">
              <w:rPr>
                <w:sz w:val="28"/>
                <w:szCs w:val="28"/>
              </w:rPr>
              <w:t xml:space="preserve">Кінцевий термін подачі документів </w:t>
            </w:r>
            <w:r w:rsidR="00D4129B">
              <w:rPr>
                <w:sz w:val="28"/>
                <w:szCs w:val="28"/>
              </w:rPr>
              <w:t>2</w:t>
            </w:r>
            <w:r w:rsidR="001E35DA">
              <w:rPr>
                <w:sz w:val="28"/>
                <w:szCs w:val="28"/>
              </w:rPr>
              <w:t>1</w:t>
            </w:r>
            <w:r w:rsidR="009A6141">
              <w:rPr>
                <w:sz w:val="28"/>
                <w:szCs w:val="28"/>
              </w:rPr>
              <w:t xml:space="preserve"> липня 2020</w:t>
            </w:r>
            <w:r w:rsidRPr="009A6141">
              <w:rPr>
                <w:sz w:val="28"/>
                <w:szCs w:val="28"/>
              </w:rPr>
              <w:t xml:space="preserve"> року до 1</w:t>
            </w:r>
            <w:r w:rsidR="00D26BD4">
              <w:rPr>
                <w:sz w:val="28"/>
                <w:szCs w:val="28"/>
              </w:rPr>
              <w:t>7</w:t>
            </w:r>
            <w:r w:rsidRPr="009A6141">
              <w:rPr>
                <w:sz w:val="28"/>
                <w:szCs w:val="28"/>
              </w:rPr>
              <w:t xml:space="preserve"> год. </w:t>
            </w:r>
            <w:r w:rsidR="003C684C" w:rsidRPr="009A6141">
              <w:rPr>
                <w:sz w:val="28"/>
                <w:szCs w:val="28"/>
              </w:rPr>
              <w:t>00</w:t>
            </w:r>
            <w:r w:rsidRPr="009A6141">
              <w:rPr>
                <w:sz w:val="28"/>
                <w:szCs w:val="28"/>
              </w:rPr>
              <w:t xml:space="preserve"> хв.                         </w:t>
            </w:r>
          </w:p>
        </w:tc>
      </w:tr>
      <w:tr w:rsidR="009A6141" w:rsidRPr="000931F1" w:rsidTr="00B51EB9">
        <w:tc>
          <w:tcPr>
            <w:tcW w:w="5268" w:type="dxa"/>
            <w:gridSpan w:val="2"/>
          </w:tcPr>
          <w:p w:rsidR="009A6141" w:rsidRDefault="009A6141" w:rsidP="009A6141">
            <w:pPr>
              <w:spacing w:line="254" w:lineRule="auto"/>
              <w:jc w:val="both"/>
              <w:rPr>
                <w:sz w:val="28"/>
                <w:szCs w:val="28"/>
              </w:rPr>
            </w:pPr>
            <w:r>
              <w:rPr>
                <w:sz w:val="28"/>
                <w:szCs w:val="28"/>
              </w:rPr>
              <w:t xml:space="preserve">Місце проведення </w:t>
            </w:r>
            <w:r w:rsidR="00380650" w:rsidRPr="009A6141">
              <w:rPr>
                <w:sz w:val="28"/>
                <w:szCs w:val="28"/>
                <w:lang w:eastAsia="uk-UA"/>
              </w:rPr>
              <w:t>добору</w:t>
            </w:r>
            <w:r w:rsidR="0037698B">
              <w:rPr>
                <w:sz w:val="28"/>
                <w:szCs w:val="28"/>
                <w:lang w:eastAsia="uk-UA"/>
              </w:rPr>
              <w:t>/співбесіди</w:t>
            </w:r>
          </w:p>
        </w:tc>
        <w:tc>
          <w:tcPr>
            <w:tcW w:w="10080" w:type="dxa"/>
          </w:tcPr>
          <w:p w:rsidR="009A6141" w:rsidRDefault="009A6141" w:rsidP="009A6141">
            <w:pPr>
              <w:pStyle w:val="af2"/>
              <w:spacing w:line="254" w:lineRule="auto"/>
              <w:rPr>
                <w:rFonts w:ascii="Times New Roman" w:hAnsi="Times New Roman"/>
                <w:sz w:val="28"/>
                <w:szCs w:val="28"/>
              </w:rPr>
            </w:pPr>
            <w:r>
              <w:rPr>
                <w:rFonts w:ascii="Times New Roman" w:hAnsi="Times New Roman"/>
                <w:sz w:val="28"/>
                <w:szCs w:val="28"/>
              </w:rPr>
              <w:t>Державна регуляторна служба України</w:t>
            </w:r>
          </w:p>
          <w:p w:rsidR="009A6141" w:rsidRDefault="009A6141" w:rsidP="009A6141">
            <w:pPr>
              <w:tabs>
                <w:tab w:val="left" w:pos="5020"/>
              </w:tabs>
              <w:spacing w:line="254" w:lineRule="auto"/>
              <w:jc w:val="both"/>
              <w:rPr>
                <w:sz w:val="28"/>
                <w:szCs w:val="28"/>
              </w:rPr>
            </w:pPr>
            <w:r>
              <w:rPr>
                <w:sz w:val="28"/>
                <w:szCs w:val="28"/>
              </w:rPr>
              <w:t>(</w:t>
            </w:r>
            <w:r>
              <w:rPr>
                <w:color w:val="000000"/>
                <w:spacing w:val="-6"/>
                <w:sz w:val="28"/>
                <w:szCs w:val="28"/>
              </w:rPr>
              <w:t xml:space="preserve">м. Київ, </w:t>
            </w:r>
            <w:r>
              <w:rPr>
                <w:sz w:val="28"/>
                <w:szCs w:val="28"/>
              </w:rPr>
              <w:t>вул. Арсенальна, 9/11)</w:t>
            </w:r>
            <w:r>
              <w:t> </w:t>
            </w:r>
          </w:p>
        </w:tc>
      </w:tr>
      <w:tr w:rsidR="009A6141" w:rsidRPr="000931F1" w:rsidTr="00B51EB9">
        <w:tc>
          <w:tcPr>
            <w:tcW w:w="5268" w:type="dxa"/>
            <w:gridSpan w:val="2"/>
          </w:tcPr>
          <w:p w:rsidR="009A6141" w:rsidRDefault="004F34B8" w:rsidP="009A6141">
            <w:pPr>
              <w:spacing w:line="254" w:lineRule="auto"/>
              <w:rPr>
                <w:sz w:val="28"/>
                <w:szCs w:val="28"/>
              </w:rPr>
            </w:pPr>
            <w:r>
              <w:rPr>
                <w:sz w:val="28"/>
                <w:szCs w:val="28"/>
              </w:rPr>
              <w:t>П</w:t>
            </w:r>
            <w:r w:rsidRPr="004F34B8">
              <w:rPr>
                <w:sz w:val="28"/>
                <w:szCs w:val="28"/>
              </w:rPr>
              <w:t xml:space="preserve">різвище, ім’я та по батькові, номер телефону та адресу електронної пошти особи, яка надає додаткову інформацію з </w:t>
            </w:r>
            <w:r w:rsidRPr="004F34B8">
              <w:rPr>
                <w:sz w:val="28"/>
                <w:szCs w:val="28"/>
              </w:rPr>
              <w:lastRenderedPageBreak/>
              <w:t>питань проведення добору з призначення на вакантну посаду</w:t>
            </w:r>
          </w:p>
        </w:tc>
        <w:tc>
          <w:tcPr>
            <w:tcW w:w="10080" w:type="dxa"/>
          </w:tcPr>
          <w:p w:rsidR="009A6141" w:rsidRDefault="009A6141" w:rsidP="009A6141">
            <w:pPr>
              <w:shd w:val="clear" w:color="auto" w:fill="FFFFFF"/>
              <w:spacing w:line="254" w:lineRule="auto"/>
              <w:rPr>
                <w:rStyle w:val="rvts15"/>
              </w:rPr>
            </w:pPr>
            <w:r>
              <w:rPr>
                <w:rStyle w:val="rvts15"/>
                <w:sz w:val="28"/>
                <w:szCs w:val="28"/>
              </w:rPr>
              <w:lastRenderedPageBreak/>
              <w:t xml:space="preserve">Ахтирченко Юлія Олександрівна, (044) – 239-76-47,                                                          </w:t>
            </w:r>
            <w:r>
              <w:rPr>
                <w:sz w:val="28"/>
                <w:szCs w:val="28"/>
                <w:shd w:val="clear" w:color="auto" w:fill="FFFFFF"/>
              </w:rPr>
              <w:t>e-mail:</w:t>
            </w:r>
            <w:r>
              <w:rPr>
                <w:sz w:val="28"/>
                <w:szCs w:val="28"/>
              </w:rPr>
              <w:t xml:space="preserve"> </w:t>
            </w:r>
            <w:hyperlink r:id="rId7" w:history="1">
              <w:r>
                <w:rPr>
                  <w:rStyle w:val="ad"/>
                </w:rPr>
                <w:t xml:space="preserve"> </w:t>
              </w:r>
              <w:r>
                <w:rPr>
                  <w:rStyle w:val="ad"/>
                  <w:sz w:val="28"/>
                  <w:szCs w:val="28"/>
                </w:rPr>
                <w:t>j.akhrtirchenko@dr</w:t>
              </w:r>
              <w:r>
                <w:rPr>
                  <w:rStyle w:val="ad"/>
                  <w:sz w:val="28"/>
                  <w:szCs w:val="28"/>
                  <w:lang w:val="en-US"/>
                </w:rPr>
                <w:t>s</w:t>
              </w:r>
              <w:r>
                <w:rPr>
                  <w:rStyle w:val="ad"/>
                  <w:sz w:val="28"/>
                  <w:szCs w:val="28"/>
                </w:rPr>
                <w:t>.gov.ua</w:t>
              </w:r>
            </w:hyperlink>
          </w:p>
          <w:p w:rsidR="009A6141" w:rsidRDefault="009A6141" w:rsidP="009A6141">
            <w:pPr>
              <w:tabs>
                <w:tab w:val="left" w:pos="5020"/>
              </w:tabs>
              <w:spacing w:line="254" w:lineRule="auto"/>
              <w:rPr>
                <w:rStyle w:val="rvts15"/>
                <w:sz w:val="28"/>
                <w:szCs w:val="28"/>
              </w:rPr>
            </w:pPr>
            <w:r>
              <w:rPr>
                <w:rStyle w:val="rvts15"/>
                <w:sz w:val="28"/>
                <w:szCs w:val="28"/>
              </w:rPr>
              <w:t xml:space="preserve"> </w:t>
            </w:r>
          </w:p>
        </w:tc>
      </w:tr>
      <w:tr w:rsidR="00FD4F70" w:rsidRPr="000931F1" w:rsidTr="00B51EB9">
        <w:tc>
          <w:tcPr>
            <w:tcW w:w="15348" w:type="dxa"/>
            <w:gridSpan w:val="3"/>
          </w:tcPr>
          <w:p w:rsidR="00FD4F70" w:rsidRPr="000931F1" w:rsidRDefault="00FD4F70" w:rsidP="00FD4F70">
            <w:pPr>
              <w:jc w:val="center"/>
              <w:rPr>
                <w:sz w:val="28"/>
                <w:szCs w:val="28"/>
              </w:rPr>
            </w:pPr>
            <w:r w:rsidRPr="000931F1">
              <w:rPr>
                <w:sz w:val="28"/>
                <w:szCs w:val="28"/>
              </w:rPr>
              <w:t>Кваліфікаційні вимоги</w:t>
            </w:r>
          </w:p>
        </w:tc>
      </w:tr>
      <w:tr w:rsidR="00FD4F70" w:rsidRPr="000931F1" w:rsidTr="00B51EB9">
        <w:tc>
          <w:tcPr>
            <w:tcW w:w="534" w:type="dxa"/>
          </w:tcPr>
          <w:p w:rsidR="00FD4F70" w:rsidRPr="000931F1" w:rsidRDefault="00FD4F70" w:rsidP="00FD4F70">
            <w:pPr>
              <w:rPr>
                <w:sz w:val="28"/>
                <w:szCs w:val="28"/>
              </w:rPr>
            </w:pPr>
            <w:r w:rsidRPr="000931F1">
              <w:rPr>
                <w:sz w:val="28"/>
                <w:szCs w:val="28"/>
              </w:rPr>
              <w:t>1</w:t>
            </w:r>
          </w:p>
        </w:tc>
        <w:tc>
          <w:tcPr>
            <w:tcW w:w="4734" w:type="dxa"/>
          </w:tcPr>
          <w:p w:rsidR="00FD4F70" w:rsidRPr="000931F1" w:rsidRDefault="00FD4F70" w:rsidP="00FD4F70">
            <w:pPr>
              <w:rPr>
                <w:sz w:val="28"/>
                <w:szCs w:val="28"/>
              </w:rPr>
            </w:pPr>
            <w:r w:rsidRPr="000931F1">
              <w:rPr>
                <w:sz w:val="28"/>
                <w:szCs w:val="28"/>
              </w:rPr>
              <w:t>Освіта</w:t>
            </w:r>
          </w:p>
        </w:tc>
        <w:tc>
          <w:tcPr>
            <w:tcW w:w="10080" w:type="dxa"/>
          </w:tcPr>
          <w:p w:rsidR="00FD4F70" w:rsidRPr="00F07468" w:rsidRDefault="00F07468" w:rsidP="00FD4F70">
            <w:pPr>
              <w:pStyle w:val="rvps14"/>
              <w:jc w:val="both"/>
              <w:rPr>
                <w:sz w:val="28"/>
                <w:szCs w:val="28"/>
              </w:rPr>
            </w:pPr>
            <w:r w:rsidRPr="00F07468">
              <w:rPr>
                <w:sz w:val="28"/>
                <w:szCs w:val="28"/>
              </w:rPr>
              <w:t xml:space="preserve">вища освіта </w:t>
            </w:r>
            <w:r w:rsidR="00450AC2">
              <w:rPr>
                <w:sz w:val="28"/>
                <w:szCs w:val="28"/>
              </w:rPr>
              <w:t xml:space="preserve">не нижче </w:t>
            </w:r>
            <w:r w:rsidRPr="00F07468">
              <w:rPr>
                <w:sz w:val="28"/>
                <w:szCs w:val="28"/>
              </w:rPr>
              <w:t>ступеня молодшого бакалавра або бакалавра</w:t>
            </w:r>
          </w:p>
        </w:tc>
      </w:tr>
      <w:tr w:rsidR="00FD4F70" w:rsidRPr="000931F1" w:rsidTr="00B51EB9">
        <w:tc>
          <w:tcPr>
            <w:tcW w:w="534" w:type="dxa"/>
          </w:tcPr>
          <w:p w:rsidR="00FD4F70" w:rsidRPr="000931F1" w:rsidRDefault="00FD4F70" w:rsidP="00FD4F70">
            <w:pPr>
              <w:rPr>
                <w:sz w:val="28"/>
                <w:szCs w:val="28"/>
              </w:rPr>
            </w:pPr>
            <w:r w:rsidRPr="000931F1">
              <w:rPr>
                <w:sz w:val="28"/>
                <w:szCs w:val="28"/>
              </w:rPr>
              <w:t>2</w:t>
            </w:r>
          </w:p>
        </w:tc>
        <w:tc>
          <w:tcPr>
            <w:tcW w:w="4734" w:type="dxa"/>
          </w:tcPr>
          <w:p w:rsidR="00FD4F70" w:rsidRPr="000931F1" w:rsidRDefault="00FD4F70" w:rsidP="00FD4F70">
            <w:pPr>
              <w:rPr>
                <w:sz w:val="28"/>
                <w:szCs w:val="28"/>
              </w:rPr>
            </w:pPr>
            <w:r w:rsidRPr="000931F1">
              <w:rPr>
                <w:sz w:val="28"/>
                <w:szCs w:val="28"/>
              </w:rPr>
              <w:t>Досвід роботи</w:t>
            </w:r>
          </w:p>
        </w:tc>
        <w:tc>
          <w:tcPr>
            <w:tcW w:w="10080" w:type="dxa"/>
          </w:tcPr>
          <w:p w:rsidR="00FD4F70" w:rsidRPr="000931F1" w:rsidRDefault="00F07468" w:rsidP="00FD4F70">
            <w:pPr>
              <w:pStyle w:val="rvps14"/>
              <w:jc w:val="both"/>
              <w:rPr>
                <w:sz w:val="28"/>
                <w:szCs w:val="28"/>
              </w:rPr>
            </w:pPr>
            <w:r>
              <w:rPr>
                <w:sz w:val="28"/>
                <w:szCs w:val="28"/>
              </w:rPr>
              <w:t>не потребує</w:t>
            </w:r>
          </w:p>
        </w:tc>
      </w:tr>
      <w:tr w:rsidR="00FD4F70" w:rsidRPr="000931F1" w:rsidTr="00B51EB9">
        <w:tc>
          <w:tcPr>
            <w:tcW w:w="534" w:type="dxa"/>
          </w:tcPr>
          <w:p w:rsidR="00FD4F70" w:rsidRPr="000931F1" w:rsidRDefault="00FD4F70" w:rsidP="00FD4F70">
            <w:pPr>
              <w:rPr>
                <w:sz w:val="28"/>
                <w:szCs w:val="28"/>
              </w:rPr>
            </w:pPr>
            <w:r w:rsidRPr="000931F1">
              <w:rPr>
                <w:sz w:val="28"/>
                <w:szCs w:val="28"/>
              </w:rPr>
              <w:t>3</w:t>
            </w:r>
          </w:p>
        </w:tc>
        <w:tc>
          <w:tcPr>
            <w:tcW w:w="4734" w:type="dxa"/>
          </w:tcPr>
          <w:p w:rsidR="00FD4F70" w:rsidRPr="000931F1" w:rsidRDefault="00FD4F70" w:rsidP="00FD4F70">
            <w:pPr>
              <w:rPr>
                <w:sz w:val="28"/>
                <w:szCs w:val="28"/>
              </w:rPr>
            </w:pPr>
            <w:r w:rsidRPr="000931F1">
              <w:rPr>
                <w:sz w:val="28"/>
                <w:szCs w:val="28"/>
              </w:rPr>
              <w:t>Володіння державною мовою</w:t>
            </w:r>
          </w:p>
        </w:tc>
        <w:tc>
          <w:tcPr>
            <w:tcW w:w="10080" w:type="dxa"/>
          </w:tcPr>
          <w:p w:rsidR="00FD4F70" w:rsidRPr="000931F1" w:rsidRDefault="00FD4F70" w:rsidP="00FD4F70">
            <w:pPr>
              <w:rPr>
                <w:sz w:val="28"/>
                <w:szCs w:val="28"/>
              </w:rPr>
            </w:pPr>
            <w:r w:rsidRPr="000931F1">
              <w:rPr>
                <w:sz w:val="28"/>
                <w:szCs w:val="28"/>
              </w:rPr>
              <w:t>вільне володіння державною мовою</w:t>
            </w:r>
          </w:p>
        </w:tc>
      </w:tr>
      <w:tr w:rsidR="00FD4F70" w:rsidRPr="000931F1" w:rsidTr="00B51EB9">
        <w:tc>
          <w:tcPr>
            <w:tcW w:w="15348" w:type="dxa"/>
            <w:gridSpan w:val="3"/>
          </w:tcPr>
          <w:p w:rsidR="00FD4F70" w:rsidRPr="000931F1" w:rsidRDefault="00FD4F70" w:rsidP="00FD4F70">
            <w:pPr>
              <w:jc w:val="center"/>
              <w:rPr>
                <w:sz w:val="28"/>
                <w:szCs w:val="28"/>
              </w:rPr>
            </w:pPr>
            <w:r w:rsidRPr="000931F1">
              <w:rPr>
                <w:sz w:val="28"/>
                <w:szCs w:val="28"/>
              </w:rPr>
              <w:t>Вимоги до компетентності</w:t>
            </w:r>
          </w:p>
        </w:tc>
      </w:tr>
      <w:tr w:rsidR="00FD4F70" w:rsidRPr="000931F1" w:rsidTr="00B51EB9">
        <w:tc>
          <w:tcPr>
            <w:tcW w:w="534" w:type="dxa"/>
          </w:tcPr>
          <w:p w:rsidR="00FD4F70" w:rsidRPr="000931F1" w:rsidRDefault="00FD4F70" w:rsidP="00FD4F70">
            <w:pPr>
              <w:rPr>
                <w:sz w:val="28"/>
                <w:szCs w:val="28"/>
              </w:rPr>
            </w:pPr>
          </w:p>
        </w:tc>
        <w:tc>
          <w:tcPr>
            <w:tcW w:w="4734" w:type="dxa"/>
            <w:vAlign w:val="center"/>
          </w:tcPr>
          <w:p w:rsidR="00FD4F70" w:rsidRPr="000931F1" w:rsidRDefault="00FD4F70" w:rsidP="00FD4F70">
            <w:pPr>
              <w:pStyle w:val="rvps12"/>
              <w:rPr>
                <w:sz w:val="28"/>
                <w:szCs w:val="28"/>
              </w:rPr>
            </w:pPr>
            <w:r w:rsidRPr="000931F1">
              <w:rPr>
                <w:sz w:val="28"/>
                <w:szCs w:val="28"/>
              </w:rPr>
              <w:t>Вимога</w:t>
            </w:r>
          </w:p>
        </w:tc>
        <w:tc>
          <w:tcPr>
            <w:tcW w:w="10080" w:type="dxa"/>
            <w:vAlign w:val="center"/>
          </w:tcPr>
          <w:p w:rsidR="00FD4F70" w:rsidRPr="000931F1" w:rsidRDefault="00FD4F70" w:rsidP="00FD4F70">
            <w:pPr>
              <w:pStyle w:val="rvps12"/>
              <w:rPr>
                <w:sz w:val="28"/>
                <w:szCs w:val="28"/>
              </w:rPr>
            </w:pPr>
            <w:r w:rsidRPr="000931F1">
              <w:rPr>
                <w:sz w:val="28"/>
                <w:szCs w:val="28"/>
              </w:rPr>
              <w:t>Компоненти вимоги</w:t>
            </w:r>
          </w:p>
        </w:tc>
      </w:tr>
      <w:tr w:rsidR="00AE2A49" w:rsidRPr="000931F1" w:rsidTr="003201AC">
        <w:trPr>
          <w:trHeight w:val="356"/>
        </w:trPr>
        <w:tc>
          <w:tcPr>
            <w:tcW w:w="534" w:type="dxa"/>
          </w:tcPr>
          <w:p w:rsidR="00AE2A49" w:rsidRPr="000931F1" w:rsidRDefault="00AE2A49" w:rsidP="00AE2A49">
            <w:pPr>
              <w:pStyle w:val="af0"/>
              <w:spacing w:before="0"/>
              <w:ind w:firstLine="0"/>
              <w:rPr>
                <w:rFonts w:ascii="Times New Roman" w:hAnsi="Times New Roman"/>
                <w:sz w:val="28"/>
                <w:szCs w:val="28"/>
              </w:rPr>
            </w:pPr>
            <w:r w:rsidRPr="000931F1">
              <w:rPr>
                <w:rFonts w:ascii="Times New Roman" w:hAnsi="Times New Roman"/>
                <w:sz w:val="28"/>
                <w:szCs w:val="28"/>
              </w:rPr>
              <w:t>1.</w:t>
            </w:r>
          </w:p>
        </w:tc>
        <w:tc>
          <w:tcPr>
            <w:tcW w:w="4734" w:type="dxa"/>
          </w:tcPr>
          <w:p w:rsidR="00AE2A49" w:rsidRPr="00A40853"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4A0E02">
              <w:rPr>
                <w:rStyle w:val="FontStyle15"/>
                <w:rFonts w:ascii="Roboto Condensed Light" w:hAnsi="Roboto Condensed Light"/>
                <w:sz w:val="28"/>
                <w:lang w:eastAsia="uk-UA"/>
              </w:rPr>
              <w:t xml:space="preserve">Ефективність аналізу та </w:t>
            </w:r>
            <w:r w:rsidRPr="00A40853">
              <w:rPr>
                <w:rStyle w:val="FontStyle15"/>
                <w:rFonts w:ascii="Roboto Condensed Light" w:hAnsi="Roboto Condensed Light"/>
                <w:sz w:val="28"/>
                <w:lang w:eastAsia="uk-UA"/>
              </w:rPr>
              <w:t>висновків</w:t>
            </w:r>
          </w:p>
        </w:tc>
        <w:tc>
          <w:tcPr>
            <w:tcW w:w="10080" w:type="dxa"/>
            <w:vAlign w:val="bottom"/>
          </w:tcPr>
          <w:p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Pr>
                <w:rStyle w:val="FontStyle15"/>
                <w:rFonts w:ascii="Roboto Condensed Light" w:hAnsi="Roboto Condensed Light"/>
                <w:sz w:val="28"/>
                <w:lang w:val="uk-UA" w:eastAsia="uk-UA"/>
              </w:rPr>
              <w:t xml:space="preserve">здатність узагальнювати інформацію, у тому числі з урахуванням гендерної статистики; </w:t>
            </w:r>
          </w:p>
          <w:p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Pr>
                <w:rStyle w:val="FontStyle15"/>
                <w:rFonts w:ascii="Roboto Condensed Light" w:hAnsi="Roboto Condensed Light"/>
                <w:sz w:val="28"/>
                <w:lang w:val="uk-UA" w:eastAsia="uk-UA"/>
              </w:rPr>
              <w:t xml:space="preserve">здатність встановлювати логічні взаємозв’язки; </w:t>
            </w:r>
          </w:p>
          <w:p w:rsidR="00AE2A49" w:rsidRPr="004A0E02"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Pr>
                <w:rStyle w:val="FontStyle15"/>
                <w:rFonts w:ascii="Roboto Condensed Light" w:hAnsi="Roboto Condensed Light"/>
                <w:sz w:val="28"/>
                <w:lang w:val="uk-UA" w:eastAsia="uk-UA"/>
              </w:rPr>
              <w:t xml:space="preserve">здатність робити коректні висновки. </w:t>
            </w:r>
          </w:p>
        </w:tc>
      </w:tr>
      <w:tr w:rsidR="00AE2A49" w:rsidRPr="000931F1" w:rsidTr="003201AC">
        <w:trPr>
          <w:trHeight w:val="356"/>
        </w:trPr>
        <w:tc>
          <w:tcPr>
            <w:tcW w:w="534" w:type="dxa"/>
          </w:tcPr>
          <w:p w:rsidR="00AE2A49" w:rsidRPr="00AE2A49" w:rsidRDefault="00AE2A49" w:rsidP="00AE2A49">
            <w:pPr>
              <w:pStyle w:val="af0"/>
              <w:spacing w:before="0"/>
              <w:ind w:firstLine="0"/>
              <w:rPr>
                <w:rFonts w:asciiTheme="minorHAnsi" w:hAnsiTheme="minorHAnsi"/>
                <w:sz w:val="28"/>
                <w:szCs w:val="28"/>
              </w:rPr>
            </w:pPr>
            <w:r>
              <w:rPr>
                <w:rFonts w:ascii="Times New Roman" w:hAnsi="Times New Roman"/>
                <w:sz w:val="28"/>
                <w:szCs w:val="28"/>
              </w:rPr>
              <w:t>2</w:t>
            </w:r>
            <w:r>
              <w:rPr>
                <w:rFonts w:asciiTheme="minorHAnsi" w:hAnsiTheme="minorHAnsi"/>
              </w:rPr>
              <w:t>.</w:t>
            </w:r>
          </w:p>
        </w:tc>
        <w:tc>
          <w:tcPr>
            <w:tcW w:w="4734" w:type="dxa"/>
          </w:tcPr>
          <w:p w:rsidR="00AE2A49" w:rsidRPr="00A40853"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A40853">
              <w:rPr>
                <w:rStyle w:val="FontStyle15"/>
                <w:rFonts w:ascii="Roboto Condensed Light" w:hAnsi="Roboto Condensed Light"/>
                <w:sz w:val="28"/>
                <w:lang w:eastAsia="uk-UA"/>
              </w:rPr>
              <w:t>Вербальне мислення</w:t>
            </w:r>
          </w:p>
        </w:tc>
        <w:tc>
          <w:tcPr>
            <w:tcW w:w="10080" w:type="dxa"/>
            <w:vAlign w:val="bottom"/>
          </w:tcPr>
          <w:p w:rsidR="00AE2A49" w:rsidRPr="004A0E02"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85760F">
              <w:rPr>
                <w:rStyle w:val="FontStyle15"/>
                <w:rFonts w:ascii="Roboto Condensed Light" w:hAnsi="Roboto Condensed Light"/>
                <w:sz w:val="28"/>
                <w:lang w:eastAsia="uk-UA"/>
              </w:rPr>
              <w:t xml:space="preserve">здатність розуміти та </w:t>
            </w:r>
            <w:r>
              <w:rPr>
                <w:rStyle w:val="FontStyle15"/>
                <w:rFonts w:ascii="Roboto Condensed Light" w:hAnsi="Roboto Condensed Light"/>
                <w:sz w:val="28"/>
                <w:lang w:val="uk-UA" w:eastAsia="uk-UA"/>
              </w:rPr>
              <w:t>п</w:t>
            </w:r>
            <w:r w:rsidRPr="0085760F">
              <w:rPr>
                <w:rStyle w:val="FontStyle15"/>
                <w:rFonts w:ascii="Roboto Condensed Light" w:hAnsi="Roboto Condensed Light"/>
                <w:sz w:val="28"/>
                <w:lang w:eastAsia="uk-UA"/>
              </w:rPr>
              <w:t>рацюват</w:t>
            </w:r>
            <w:r>
              <w:rPr>
                <w:rStyle w:val="FontStyle15"/>
                <w:rFonts w:ascii="Roboto Condensed Light" w:hAnsi="Roboto Condensed Light"/>
                <w:sz w:val="28"/>
                <w:lang w:val="uk-UA" w:eastAsia="uk-UA"/>
              </w:rPr>
              <w:t>и</w:t>
            </w:r>
            <w:r w:rsidRPr="0085760F">
              <w:rPr>
                <w:rStyle w:val="FontStyle15"/>
                <w:rFonts w:ascii="Roboto Condensed Light" w:hAnsi="Roboto Condensed Light"/>
                <w:sz w:val="28"/>
                <w:lang w:eastAsia="uk-UA"/>
              </w:rPr>
              <w:t xml:space="preserve"> з текстово</w:t>
            </w:r>
            <w:r>
              <w:rPr>
                <w:rStyle w:val="FontStyle15"/>
                <w:rFonts w:ascii="Roboto Condensed Light" w:hAnsi="Roboto Condensed Light"/>
                <w:sz w:val="28"/>
                <w:lang w:val="uk-UA" w:eastAsia="uk-UA"/>
              </w:rPr>
              <w:t>ю</w:t>
            </w:r>
            <w:r w:rsidRPr="0085760F">
              <w:rPr>
                <w:rStyle w:val="FontStyle15"/>
                <w:rFonts w:ascii="Roboto Condensed Light" w:hAnsi="Roboto Condensed Light"/>
                <w:sz w:val="28"/>
                <w:lang w:eastAsia="uk-UA"/>
              </w:rPr>
              <w:t xml:space="preserve"> інформаці</w:t>
            </w:r>
            <w:r w:rsidR="00AA161F">
              <w:rPr>
                <w:rStyle w:val="FontStyle15"/>
                <w:rFonts w:ascii="Roboto Condensed Light" w:hAnsi="Roboto Condensed Light"/>
                <w:sz w:val="28"/>
                <w:lang w:val="uk-UA" w:eastAsia="uk-UA"/>
              </w:rPr>
              <w:t>є</w:t>
            </w:r>
            <w:r>
              <w:rPr>
                <w:rStyle w:val="FontStyle15"/>
                <w:rFonts w:ascii="Roboto Condensed Light" w:hAnsi="Roboto Condensed Light"/>
                <w:sz w:val="28"/>
                <w:lang w:val="uk-UA" w:eastAsia="uk-UA"/>
              </w:rPr>
              <w:t>ю.</w:t>
            </w:r>
          </w:p>
        </w:tc>
      </w:tr>
      <w:tr w:rsidR="00AE2A49" w:rsidRPr="000931F1" w:rsidTr="003201AC">
        <w:trPr>
          <w:trHeight w:val="356"/>
        </w:trPr>
        <w:tc>
          <w:tcPr>
            <w:tcW w:w="534" w:type="dxa"/>
          </w:tcPr>
          <w:p w:rsidR="00AE2A49" w:rsidRPr="00AE2A49" w:rsidRDefault="00AE2A49" w:rsidP="00AE2A49">
            <w:pPr>
              <w:pStyle w:val="af0"/>
              <w:spacing w:before="0"/>
              <w:ind w:firstLine="0"/>
              <w:rPr>
                <w:rFonts w:asciiTheme="minorHAnsi" w:hAnsiTheme="minorHAnsi"/>
                <w:sz w:val="28"/>
                <w:szCs w:val="28"/>
              </w:rPr>
            </w:pPr>
            <w:r>
              <w:rPr>
                <w:rFonts w:ascii="Times New Roman" w:hAnsi="Times New Roman"/>
                <w:sz w:val="28"/>
                <w:szCs w:val="28"/>
              </w:rPr>
              <w:t>3</w:t>
            </w:r>
            <w:r>
              <w:rPr>
                <w:rFonts w:asciiTheme="minorHAnsi" w:hAnsiTheme="minorHAnsi"/>
              </w:rPr>
              <w:t>.</w:t>
            </w:r>
          </w:p>
        </w:tc>
        <w:tc>
          <w:tcPr>
            <w:tcW w:w="4734" w:type="dxa"/>
          </w:tcPr>
          <w:p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A40853">
              <w:rPr>
                <w:rStyle w:val="FontStyle15"/>
                <w:rFonts w:ascii="Roboto Condensed Light" w:hAnsi="Roboto Condensed Light"/>
                <w:sz w:val="28"/>
                <w:lang w:eastAsia="uk-UA"/>
              </w:rPr>
              <w:t>Комунікація та взаємодія</w:t>
            </w:r>
          </w:p>
          <w:p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p>
          <w:p w:rsidR="00AE2A49" w:rsidRPr="004A0E02" w:rsidRDefault="00AE2A49" w:rsidP="00AE2A49">
            <w:pPr>
              <w:rPr>
                <w:rStyle w:val="FontStyle15"/>
                <w:rFonts w:ascii="Roboto Condensed Light" w:hAnsi="Roboto Condensed Light"/>
                <w:sz w:val="28"/>
                <w:lang w:eastAsia="uk-UA"/>
              </w:rPr>
            </w:pPr>
          </w:p>
        </w:tc>
        <w:tc>
          <w:tcPr>
            <w:tcW w:w="10080" w:type="dxa"/>
            <w:vAlign w:val="bottom"/>
          </w:tcPr>
          <w:p w:rsidR="00AE2A49" w:rsidRPr="0085760F"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вміння слухат</w:t>
            </w:r>
            <w:r>
              <w:rPr>
                <w:rStyle w:val="FontStyle15"/>
                <w:rFonts w:ascii="Roboto Condensed Light" w:hAnsi="Roboto Condensed Light"/>
                <w:sz w:val="28"/>
                <w:lang w:val="uk-UA" w:eastAsia="uk-UA"/>
              </w:rPr>
              <w:t>и</w:t>
            </w:r>
            <w:r w:rsidRPr="0085760F">
              <w:rPr>
                <w:rStyle w:val="FontStyle15"/>
                <w:rFonts w:ascii="Roboto Condensed Light" w:hAnsi="Roboto Condensed Light"/>
                <w:sz w:val="28"/>
                <w:lang w:eastAsia="uk-UA"/>
              </w:rPr>
              <w:t xml:space="preserve"> та сприймати думк</w:t>
            </w:r>
            <w:r>
              <w:rPr>
                <w:rStyle w:val="FontStyle15"/>
                <w:rFonts w:ascii="Roboto Condensed Light" w:hAnsi="Roboto Condensed Light"/>
                <w:sz w:val="28"/>
                <w:lang w:val="uk-UA" w:eastAsia="uk-UA"/>
              </w:rPr>
              <w:t>и</w:t>
            </w:r>
            <w:r w:rsidRPr="0085760F">
              <w:rPr>
                <w:rStyle w:val="FontStyle15"/>
                <w:rFonts w:ascii="Roboto Condensed Light" w:hAnsi="Roboto Condensed Light"/>
                <w:sz w:val="28"/>
                <w:lang w:eastAsia="uk-UA"/>
              </w:rPr>
              <w:t>;</w:t>
            </w:r>
          </w:p>
          <w:p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здатність ефективно вза</w:t>
            </w:r>
            <w:r>
              <w:rPr>
                <w:rStyle w:val="FontStyle15"/>
                <w:rFonts w:ascii="Roboto Condensed Light" w:hAnsi="Roboto Condensed Light"/>
                <w:sz w:val="28"/>
                <w:lang w:val="uk-UA" w:eastAsia="uk-UA"/>
              </w:rPr>
              <w:t>є</w:t>
            </w:r>
            <w:r w:rsidRPr="0085760F">
              <w:rPr>
                <w:rStyle w:val="FontStyle15"/>
                <w:rFonts w:ascii="Roboto Condensed Light" w:hAnsi="Roboto Condensed Light"/>
                <w:sz w:val="28"/>
                <w:lang w:eastAsia="uk-UA"/>
              </w:rPr>
              <w:t>модіяти, дослухатися, сприймати та викладати дум</w:t>
            </w:r>
            <w:r>
              <w:rPr>
                <w:rStyle w:val="FontStyle15"/>
                <w:rFonts w:ascii="Roboto Condensed Light" w:hAnsi="Roboto Condensed Light"/>
                <w:sz w:val="28"/>
                <w:lang w:val="uk-UA" w:eastAsia="uk-UA"/>
              </w:rPr>
              <w:t>к</w:t>
            </w:r>
            <w:r w:rsidRPr="0085760F">
              <w:rPr>
                <w:rStyle w:val="FontStyle15"/>
                <w:rFonts w:ascii="Roboto Condensed Light" w:hAnsi="Roboto Condensed Light"/>
                <w:sz w:val="28"/>
                <w:lang w:eastAsia="uk-UA"/>
              </w:rPr>
              <w:t>у, чіт</w:t>
            </w:r>
            <w:r>
              <w:rPr>
                <w:rStyle w:val="FontStyle15"/>
                <w:rFonts w:ascii="Roboto Condensed Light" w:hAnsi="Roboto Condensed Light"/>
                <w:sz w:val="28"/>
                <w:lang w:val="uk-UA" w:eastAsia="uk-UA"/>
              </w:rPr>
              <w:t>к</w:t>
            </w:r>
            <w:r w:rsidRPr="0085760F">
              <w:rPr>
                <w:rStyle w:val="FontStyle15"/>
                <w:rFonts w:ascii="Roboto Condensed Light" w:hAnsi="Roboto Condensed Light"/>
                <w:sz w:val="28"/>
                <w:lang w:eastAsia="uk-UA"/>
              </w:rPr>
              <w:t>о вислов</w:t>
            </w:r>
            <w:r>
              <w:rPr>
                <w:rStyle w:val="FontStyle15"/>
                <w:rFonts w:ascii="Roboto Condensed Light" w:hAnsi="Roboto Condensed Light"/>
                <w:sz w:val="28"/>
                <w:lang w:val="uk-UA" w:eastAsia="uk-UA"/>
              </w:rPr>
              <w:t>л</w:t>
            </w:r>
            <w:r w:rsidRPr="0085760F">
              <w:rPr>
                <w:rStyle w:val="FontStyle15"/>
                <w:rFonts w:ascii="Roboto Condensed Light" w:hAnsi="Roboto Condensed Light"/>
                <w:sz w:val="28"/>
                <w:lang w:eastAsia="uk-UA"/>
              </w:rPr>
              <w:t>юватися (у</w:t>
            </w:r>
            <w:r>
              <w:rPr>
                <w:rStyle w:val="FontStyle15"/>
                <w:rFonts w:ascii="Roboto Condensed Light" w:hAnsi="Roboto Condensed Light"/>
                <w:sz w:val="28"/>
                <w:lang w:val="uk-UA" w:eastAsia="uk-UA"/>
              </w:rPr>
              <w:t>с</w:t>
            </w:r>
            <w:r w:rsidRPr="0085760F">
              <w:rPr>
                <w:rStyle w:val="FontStyle15"/>
                <w:rFonts w:ascii="Roboto Condensed Light" w:hAnsi="Roboto Condensed Light"/>
                <w:sz w:val="28"/>
                <w:lang w:eastAsia="uk-UA"/>
              </w:rPr>
              <w:t xml:space="preserve">но та письмово); </w:t>
            </w:r>
          </w:p>
          <w:p w:rsidR="00AE2A49" w:rsidRPr="0085760F"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готовність ділитися досвідом та ідеями, від</w:t>
            </w:r>
            <w:r>
              <w:rPr>
                <w:rStyle w:val="FontStyle15"/>
                <w:rFonts w:ascii="Roboto Condensed Light" w:hAnsi="Roboto Condensed Light"/>
                <w:sz w:val="28"/>
                <w:lang w:val="uk-UA" w:eastAsia="uk-UA"/>
              </w:rPr>
              <w:t>к</w:t>
            </w:r>
            <w:r w:rsidRPr="0085760F">
              <w:rPr>
                <w:rStyle w:val="FontStyle15"/>
                <w:rFonts w:ascii="Roboto Condensed Light" w:hAnsi="Roboto Condensed Light"/>
                <w:sz w:val="28"/>
                <w:lang w:eastAsia="uk-UA"/>
              </w:rPr>
              <w:t>ритість у обм</w:t>
            </w:r>
            <w:r>
              <w:rPr>
                <w:rStyle w:val="FontStyle15"/>
                <w:rFonts w:ascii="Roboto Condensed Light" w:hAnsi="Roboto Condensed Light"/>
                <w:sz w:val="28"/>
                <w:lang w:val="uk-UA" w:eastAsia="uk-UA"/>
              </w:rPr>
              <w:t>іні</w:t>
            </w:r>
            <w:r w:rsidRPr="0085760F">
              <w:rPr>
                <w:rStyle w:val="FontStyle15"/>
                <w:rFonts w:ascii="Roboto Condensed Light" w:hAnsi="Roboto Condensed Light"/>
                <w:sz w:val="28"/>
                <w:lang w:eastAsia="uk-UA"/>
              </w:rPr>
              <w:t xml:space="preserve"> інформаці</w:t>
            </w:r>
            <w:r>
              <w:rPr>
                <w:rStyle w:val="FontStyle15"/>
                <w:rFonts w:ascii="Roboto Condensed Light" w:hAnsi="Roboto Condensed Light"/>
                <w:sz w:val="28"/>
                <w:lang w:val="uk-UA" w:eastAsia="uk-UA"/>
              </w:rPr>
              <w:t>є</w:t>
            </w:r>
            <w:r w:rsidRPr="0085760F">
              <w:rPr>
                <w:rStyle w:val="FontStyle15"/>
                <w:rFonts w:ascii="Roboto Condensed Light" w:hAnsi="Roboto Condensed Light"/>
                <w:sz w:val="28"/>
                <w:lang w:eastAsia="uk-UA"/>
              </w:rPr>
              <w:t>ю;</w:t>
            </w:r>
          </w:p>
          <w:p w:rsidR="00AE2A49" w:rsidRPr="00702539"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85760F">
              <w:rPr>
                <w:rStyle w:val="FontStyle15"/>
                <w:rFonts w:ascii="Roboto Condensed Light" w:hAnsi="Roboto Condensed Light"/>
                <w:sz w:val="28"/>
                <w:lang w:eastAsia="uk-UA"/>
              </w:rPr>
              <w:t>орі</w:t>
            </w:r>
            <w:r>
              <w:rPr>
                <w:rStyle w:val="FontStyle15"/>
                <w:rFonts w:ascii="Roboto Condensed Light" w:hAnsi="Roboto Condensed Light"/>
                <w:sz w:val="28"/>
                <w:lang w:val="uk-UA" w:eastAsia="uk-UA"/>
              </w:rPr>
              <w:t>є</w:t>
            </w:r>
            <w:r w:rsidRPr="0085760F">
              <w:rPr>
                <w:rStyle w:val="FontStyle15"/>
                <w:rFonts w:ascii="Roboto Condensed Light" w:hAnsi="Roboto Condensed Light"/>
                <w:sz w:val="28"/>
                <w:lang w:eastAsia="uk-UA"/>
              </w:rPr>
              <w:t>нтація на команд</w:t>
            </w:r>
            <w:r>
              <w:rPr>
                <w:rStyle w:val="FontStyle15"/>
                <w:rFonts w:ascii="Roboto Condensed Light" w:hAnsi="Roboto Condensed Light"/>
                <w:sz w:val="28"/>
                <w:lang w:val="uk-UA" w:eastAsia="uk-UA"/>
              </w:rPr>
              <w:t>ни</w:t>
            </w:r>
            <w:r w:rsidRPr="0085760F">
              <w:rPr>
                <w:rStyle w:val="FontStyle15"/>
                <w:rFonts w:ascii="Roboto Condensed Light" w:hAnsi="Roboto Condensed Light"/>
                <w:sz w:val="28"/>
                <w:lang w:eastAsia="uk-UA"/>
              </w:rPr>
              <w:t>й результат</w:t>
            </w:r>
            <w:r>
              <w:rPr>
                <w:rStyle w:val="FontStyle15"/>
                <w:rFonts w:ascii="Roboto Condensed Light" w:hAnsi="Roboto Condensed Light"/>
                <w:sz w:val="28"/>
                <w:lang w:val="uk-UA" w:eastAsia="uk-UA"/>
              </w:rPr>
              <w:t>;</w:t>
            </w:r>
          </w:p>
          <w:p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702539">
              <w:rPr>
                <w:rStyle w:val="FontStyle15"/>
                <w:rFonts w:ascii="Roboto Condensed Light" w:hAnsi="Roboto Condensed Light"/>
                <w:sz w:val="28"/>
                <w:lang w:val="uk-UA" w:eastAsia="uk-UA"/>
              </w:rPr>
              <w:t>вміння розбудовуват</w:t>
            </w:r>
            <w:r>
              <w:rPr>
                <w:rStyle w:val="FontStyle15"/>
                <w:rFonts w:ascii="Roboto Condensed Light" w:hAnsi="Roboto Condensed Light"/>
                <w:sz w:val="28"/>
                <w:lang w:val="uk-UA" w:eastAsia="uk-UA"/>
              </w:rPr>
              <w:t>и</w:t>
            </w:r>
            <w:r w:rsidRPr="00702539">
              <w:rPr>
                <w:rStyle w:val="FontStyle15"/>
                <w:rFonts w:ascii="Roboto Condensed Light" w:hAnsi="Roboto Condensed Light"/>
                <w:sz w:val="28"/>
                <w:lang w:val="uk-UA" w:eastAsia="uk-UA"/>
              </w:rPr>
              <w:t xml:space="preserve"> партнерсь</w:t>
            </w:r>
            <w:r>
              <w:rPr>
                <w:rStyle w:val="FontStyle15"/>
                <w:rFonts w:ascii="Roboto Condensed Light" w:hAnsi="Roboto Condensed Light"/>
                <w:sz w:val="28"/>
                <w:lang w:val="uk-UA" w:eastAsia="uk-UA"/>
              </w:rPr>
              <w:t>к</w:t>
            </w:r>
            <w:r w:rsidRPr="00702539">
              <w:rPr>
                <w:rStyle w:val="FontStyle15"/>
                <w:rFonts w:ascii="Roboto Condensed Light" w:hAnsi="Roboto Condensed Light"/>
                <w:sz w:val="28"/>
                <w:lang w:val="uk-UA" w:eastAsia="uk-UA"/>
              </w:rPr>
              <w:t>і відносин</w:t>
            </w:r>
            <w:r>
              <w:rPr>
                <w:rStyle w:val="FontStyle15"/>
                <w:rFonts w:ascii="Roboto Condensed Light" w:hAnsi="Roboto Condensed Light"/>
                <w:sz w:val="28"/>
                <w:lang w:val="uk-UA" w:eastAsia="uk-UA"/>
              </w:rPr>
              <w:t>и</w:t>
            </w:r>
            <w:r w:rsidRPr="00702539">
              <w:rPr>
                <w:rStyle w:val="FontStyle15"/>
                <w:rFonts w:ascii="Roboto Condensed Light" w:hAnsi="Roboto Condensed Light"/>
                <w:sz w:val="28"/>
                <w:lang w:val="uk-UA" w:eastAsia="uk-UA"/>
              </w:rPr>
              <w:t xml:space="preserve">; </w:t>
            </w:r>
          </w:p>
          <w:p w:rsidR="00AE2A49"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702539">
              <w:rPr>
                <w:rStyle w:val="FontStyle15"/>
                <w:rFonts w:ascii="Roboto Condensed Light" w:hAnsi="Roboto Condensed Light"/>
                <w:sz w:val="28"/>
                <w:lang w:val="uk-UA" w:eastAsia="uk-UA"/>
              </w:rPr>
              <w:t>здатність переконувати і</w:t>
            </w:r>
            <w:r>
              <w:rPr>
                <w:rStyle w:val="FontStyle15"/>
                <w:rFonts w:ascii="Roboto Condensed Light" w:hAnsi="Roboto Condensed Light"/>
                <w:sz w:val="28"/>
                <w:lang w:val="uk-UA" w:eastAsia="uk-UA"/>
              </w:rPr>
              <w:t>нших</w:t>
            </w:r>
            <w:r w:rsidRPr="00702539">
              <w:rPr>
                <w:rStyle w:val="FontStyle15"/>
                <w:rFonts w:ascii="Roboto Condensed Light" w:hAnsi="Roboto Condensed Light"/>
                <w:sz w:val="28"/>
                <w:lang w:val="uk-UA" w:eastAsia="uk-UA"/>
              </w:rPr>
              <w:t xml:space="preserve"> за допомогою аргументів та послідовної комунікації.</w:t>
            </w:r>
          </w:p>
        </w:tc>
      </w:tr>
      <w:tr w:rsidR="00AE2A49" w:rsidRPr="000931F1" w:rsidTr="003201AC">
        <w:trPr>
          <w:trHeight w:val="356"/>
        </w:trPr>
        <w:tc>
          <w:tcPr>
            <w:tcW w:w="534" w:type="dxa"/>
          </w:tcPr>
          <w:p w:rsidR="00AE2A49" w:rsidRPr="00AE2A49" w:rsidRDefault="00AE2A49" w:rsidP="00AE2A49">
            <w:pPr>
              <w:pStyle w:val="af0"/>
              <w:spacing w:before="0"/>
              <w:ind w:firstLine="0"/>
              <w:rPr>
                <w:rFonts w:asciiTheme="minorHAnsi" w:hAnsiTheme="minorHAnsi"/>
                <w:sz w:val="28"/>
                <w:szCs w:val="28"/>
              </w:rPr>
            </w:pPr>
            <w:r>
              <w:rPr>
                <w:rFonts w:ascii="Times New Roman" w:hAnsi="Times New Roman"/>
                <w:sz w:val="28"/>
                <w:szCs w:val="28"/>
              </w:rPr>
              <w:t>4</w:t>
            </w:r>
            <w:r>
              <w:rPr>
                <w:rFonts w:asciiTheme="minorHAnsi" w:hAnsiTheme="minorHAnsi"/>
              </w:rPr>
              <w:t>.</w:t>
            </w:r>
          </w:p>
        </w:tc>
        <w:tc>
          <w:tcPr>
            <w:tcW w:w="4734" w:type="dxa"/>
          </w:tcPr>
          <w:p w:rsidR="00AE2A49" w:rsidRPr="004A0E02"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A40853">
              <w:rPr>
                <w:rStyle w:val="FontStyle15"/>
                <w:rFonts w:ascii="Roboto Condensed Light" w:hAnsi="Roboto Condensed Light"/>
                <w:sz w:val="28"/>
                <w:lang w:eastAsia="uk-UA"/>
              </w:rPr>
              <w:t>Стресостійкість</w:t>
            </w:r>
          </w:p>
        </w:tc>
        <w:tc>
          <w:tcPr>
            <w:tcW w:w="10080" w:type="dxa"/>
            <w:vAlign w:val="bottom"/>
          </w:tcPr>
          <w:p w:rsidR="00AE2A49" w:rsidRPr="0085760F"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вміння у</w:t>
            </w:r>
            <w:r>
              <w:rPr>
                <w:rStyle w:val="FontStyle15"/>
                <w:rFonts w:ascii="Roboto Condensed Light" w:hAnsi="Roboto Condensed Light"/>
                <w:sz w:val="28"/>
                <w:lang w:val="uk-UA" w:eastAsia="uk-UA"/>
              </w:rPr>
              <w:t>правляти</w:t>
            </w:r>
            <w:r w:rsidRPr="0085760F">
              <w:rPr>
                <w:rStyle w:val="FontStyle15"/>
                <w:rFonts w:ascii="Roboto Condensed Light" w:hAnsi="Roboto Condensed Light"/>
                <w:sz w:val="28"/>
                <w:lang w:eastAsia="uk-UA"/>
              </w:rPr>
              <w:t xml:space="preserve"> своїм</w:t>
            </w:r>
            <w:r>
              <w:rPr>
                <w:rStyle w:val="FontStyle15"/>
                <w:rFonts w:ascii="Roboto Condensed Light" w:hAnsi="Roboto Condensed Light"/>
                <w:sz w:val="28"/>
                <w:lang w:val="uk-UA" w:eastAsia="uk-UA"/>
              </w:rPr>
              <w:t>и</w:t>
            </w:r>
            <w:r w:rsidRPr="0085760F">
              <w:rPr>
                <w:rStyle w:val="FontStyle15"/>
                <w:rFonts w:ascii="Roboto Condensed Light" w:hAnsi="Roboto Condensed Light"/>
                <w:sz w:val="28"/>
                <w:lang w:eastAsia="uk-UA"/>
              </w:rPr>
              <w:t xml:space="preserve"> емоціями;</w:t>
            </w:r>
          </w:p>
          <w:p w:rsidR="00AE2A49" w:rsidRPr="0085760F"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Pr>
                <w:rStyle w:val="FontStyle15"/>
                <w:rFonts w:ascii="Roboto Condensed Light" w:hAnsi="Roboto Condensed Light"/>
                <w:sz w:val="28"/>
                <w:lang w:val="uk-UA" w:eastAsia="uk-UA"/>
              </w:rPr>
              <w:t>здатність до самоконтролю</w:t>
            </w:r>
            <w:r w:rsidRPr="0085760F">
              <w:rPr>
                <w:rStyle w:val="FontStyle15"/>
                <w:rFonts w:ascii="Roboto Condensed Light" w:hAnsi="Roboto Condensed Light"/>
                <w:sz w:val="28"/>
                <w:lang w:eastAsia="uk-UA"/>
              </w:rPr>
              <w:t>;</w:t>
            </w:r>
          </w:p>
          <w:p w:rsidR="00AE2A49" w:rsidRPr="0085760F" w:rsidRDefault="00AE2A49" w:rsidP="00AE2A49">
            <w:pPr>
              <w:pStyle w:val="Style1"/>
              <w:widowControl/>
              <w:tabs>
                <w:tab w:val="left" w:pos="1032"/>
              </w:tabs>
              <w:spacing w:line="240" w:lineRule="auto"/>
              <w:ind w:firstLine="0"/>
              <w:rPr>
                <w:rStyle w:val="FontStyle15"/>
                <w:rFonts w:ascii="Roboto Condensed Light" w:hAnsi="Roboto Condensed Light"/>
                <w:sz w:val="28"/>
                <w:lang w:eastAsia="uk-UA"/>
              </w:rPr>
            </w:pPr>
            <w:r w:rsidRPr="0085760F">
              <w:rPr>
                <w:rStyle w:val="FontStyle15"/>
                <w:rFonts w:ascii="Roboto Condensed Light" w:hAnsi="Roboto Condensed Light"/>
                <w:sz w:val="28"/>
                <w:lang w:eastAsia="uk-UA"/>
              </w:rPr>
              <w:t xml:space="preserve">здатність </w:t>
            </w:r>
            <w:r>
              <w:rPr>
                <w:rStyle w:val="FontStyle15"/>
                <w:rFonts w:ascii="Roboto Condensed Light" w:hAnsi="Roboto Condensed Light"/>
                <w:sz w:val="28"/>
                <w:lang w:val="uk-UA" w:eastAsia="uk-UA"/>
              </w:rPr>
              <w:t>конструктивного</w:t>
            </w:r>
            <w:r w:rsidRPr="0085760F">
              <w:rPr>
                <w:rStyle w:val="FontStyle15"/>
                <w:rFonts w:ascii="Roboto Condensed Light" w:hAnsi="Roboto Condensed Light"/>
                <w:sz w:val="28"/>
                <w:lang w:eastAsia="uk-UA"/>
              </w:rPr>
              <w:t xml:space="preserve"> ставлен</w:t>
            </w:r>
            <w:r>
              <w:rPr>
                <w:rStyle w:val="FontStyle15"/>
                <w:rFonts w:ascii="Roboto Condensed Light" w:hAnsi="Roboto Condensed Light"/>
                <w:sz w:val="28"/>
                <w:lang w:val="uk-UA" w:eastAsia="uk-UA"/>
              </w:rPr>
              <w:t>н</w:t>
            </w:r>
            <w:r w:rsidRPr="0085760F">
              <w:rPr>
                <w:rStyle w:val="FontStyle15"/>
                <w:rFonts w:ascii="Roboto Condensed Light" w:hAnsi="Roboto Condensed Light"/>
                <w:sz w:val="28"/>
                <w:lang w:eastAsia="uk-UA"/>
              </w:rPr>
              <w:t>я до зворотн</w:t>
            </w:r>
            <w:r>
              <w:rPr>
                <w:rStyle w:val="FontStyle15"/>
                <w:rFonts w:ascii="Roboto Condensed Light" w:hAnsi="Roboto Condensed Light"/>
                <w:sz w:val="28"/>
                <w:lang w:val="uk-UA" w:eastAsia="uk-UA"/>
              </w:rPr>
              <w:t>ь</w:t>
            </w:r>
            <w:r w:rsidRPr="0085760F">
              <w:rPr>
                <w:rStyle w:val="FontStyle15"/>
                <w:rFonts w:ascii="Roboto Condensed Light" w:hAnsi="Roboto Condensed Light"/>
                <w:sz w:val="28"/>
                <w:lang w:eastAsia="uk-UA"/>
              </w:rPr>
              <w:t>ого зв’язку, зокрема критики;</w:t>
            </w:r>
          </w:p>
          <w:p w:rsidR="00AE2A49" w:rsidRPr="00A31F22" w:rsidRDefault="00AE2A49" w:rsidP="00AE2A49">
            <w:pPr>
              <w:pStyle w:val="Style1"/>
              <w:widowControl/>
              <w:tabs>
                <w:tab w:val="left" w:pos="1032"/>
              </w:tabs>
              <w:spacing w:line="240" w:lineRule="auto"/>
              <w:ind w:firstLine="0"/>
              <w:rPr>
                <w:rStyle w:val="FontStyle15"/>
                <w:rFonts w:ascii="Roboto Condensed Light" w:hAnsi="Roboto Condensed Light"/>
                <w:sz w:val="28"/>
                <w:lang w:val="uk-UA" w:eastAsia="uk-UA"/>
              </w:rPr>
            </w:pPr>
            <w:r w:rsidRPr="0085760F">
              <w:rPr>
                <w:rStyle w:val="FontStyle15"/>
                <w:rFonts w:ascii="Roboto Condensed Light" w:hAnsi="Roboto Condensed Light"/>
                <w:sz w:val="28"/>
                <w:lang w:eastAsia="uk-UA"/>
              </w:rPr>
              <w:br w:type="column"/>
            </w:r>
            <w:r>
              <w:rPr>
                <w:rStyle w:val="FontStyle15"/>
                <w:rFonts w:ascii="Roboto Condensed Light" w:hAnsi="Roboto Condensed Light"/>
                <w:sz w:val="28"/>
                <w:lang w:val="uk-UA" w:eastAsia="uk-UA"/>
              </w:rPr>
              <w:t>оптимізм.</w:t>
            </w:r>
          </w:p>
        </w:tc>
      </w:tr>
      <w:tr w:rsidR="00AE2A49" w:rsidRPr="000931F1" w:rsidTr="00B51EB9">
        <w:tc>
          <w:tcPr>
            <w:tcW w:w="15348" w:type="dxa"/>
            <w:gridSpan w:val="3"/>
          </w:tcPr>
          <w:p w:rsidR="00AE2A49" w:rsidRPr="000931F1" w:rsidRDefault="00AE2A49" w:rsidP="00AE2A49">
            <w:pPr>
              <w:pStyle w:val="rvps12"/>
              <w:jc w:val="center"/>
              <w:rPr>
                <w:sz w:val="28"/>
                <w:szCs w:val="28"/>
              </w:rPr>
            </w:pPr>
            <w:r w:rsidRPr="000931F1">
              <w:rPr>
                <w:sz w:val="28"/>
                <w:szCs w:val="28"/>
              </w:rPr>
              <w:t>Професійні знання</w:t>
            </w:r>
          </w:p>
        </w:tc>
      </w:tr>
      <w:tr w:rsidR="00AE2A49" w:rsidRPr="000931F1" w:rsidTr="00B51EB9">
        <w:tc>
          <w:tcPr>
            <w:tcW w:w="534" w:type="dxa"/>
          </w:tcPr>
          <w:p w:rsidR="00AE2A49" w:rsidRPr="000931F1" w:rsidRDefault="00AE2A49" w:rsidP="00AE2A49">
            <w:pPr>
              <w:pStyle w:val="af0"/>
              <w:spacing w:before="0"/>
              <w:ind w:firstLine="0"/>
              <w:jc w:val="center"/>
              <w:rPr>
                <w:rFonts w:ascii="Times New Roman" w:hAnsi="Times New Roman"/>
                <w:sz w:val="28"/>
                <w:szCs w:val="28"/>
              </w:rPr>
            </w:pPr>
          </w:p>
        </w:tc>
        <w:tc>
          <w:tcPr>
            <w:tcW w:w="4734" w:type="dxa"/>
          </w:tcPr>
          <w:p w:rsidR="00AE2A49" w:rsidRPr="000931F1" w:rsidRDefault="00AE2A49" w:rsidP="00AE2A49">
            <w:pPr>
              <w:pStyle w:val="af0"/>
              <w:spacing w:before="0"/>
              <w:ind w:firstLine="0"/>
              <w:rPr>
                <w:rFonts w:ascii="Times New Roman" w:hAnsi="Times New Roman"/>
                <w:sz w:val="28"/>
                <w:szCs w:val="28"/>
              </w:rPr>
            </w:pPr>
            <w:r w:rsidRPr="000931F1">
              <w:rPr>
                <w:rFonts w:ascii="Times New Roman" w:hAnsi="Times New Roman"/>
                <w:sz w:val="28"/>
                <w:szCs w:val="28"/>
              </w:rPr>
              <w:t>Вимога</w:t>
            </w:r>
          </w:p>
        </w:tc>
        <w:tc>
          <w:tcPr>
            <w:tcW w:w="10080" w:type="dxa"/>
          </w:tcPr>
          <w:p w:rsidR="00AE2A49" w:rsidRPr="000931F1" w:rsidRDefault="00AE2A49" w:rsidP="00AE2A49">
            <w:pPr>
              <w:pStyle w:val="af0"/>
              <w:spacing w:before="0"/>
              <w:ind w:firstLine="0"/>
              <w:rPr>
                <w:rFonts w:ascii="Times New Roman" w:hAnsi="Times New Roman"/>
                <w:sz w:val="28"/>
                <w:szCs w:val="28"/>
              </w:rPr>
            </w:pPr>
            <w:r w:rsidRPr="000931F1">
              <w:rPr>
                <w:rFonts w:ascii="Times New Roman" w:hAnsi="Times New Roman"/>
                <w:sz w:val="28"/>
                <w:szCs w:val="28"/>
              </w:rPr>
              <w:t>Компоненти вимоги</w:t>
            </w:r>
          </w:p>
        </w:tc>
      </w:tr>
      <w:tr w:rsidR="00AE2A49" w:rsidRPr="000931F1" w:rsidTr="00B51EB9">
        <w:tc>
          <w:tcPr>
            <w:tcW w:w="534" w:type="dxa"/>
          </w:tcPr>
          <w:p w:rsidR="00AE2A49" w:rsidRPr="000931F1" w:rsidRDefault="00AE2A49" w:rsidP="00AE2A49">
            <w:pPr>
              <w:pStyle w:val="af0"/>
              <w:spacing w:before="0"/>
              <w:ind w:firstLine="0"/>
              <w:jc w:val="center"/>
              <w:rPr>
                <w:rFonts w:ascii="Times New Roman" w:hAnsi="Times New Roman"/>
                <w:sz w:val="28"/>
                <w:szCs w:val="28"/>
              </w:rPr>
            </w:pPr>
            <w:r w:rsidRPr="000931F1">
              <w:rPr>
                <w:rFonts w:ascii="Times New Roman" w:hAnsi="Times New Roman"/>
                <w:sz w:val="28"/>
                <w:szCs w:val="28"/>
              </w:rPr>
              <w:t>1.</w:t>
            </w:r>
          </w:p>
        </w:tc>
        <w:tc>
          <w:tcPr>
            <w:tcW w:w="4734" w:type="dxa"/>
          </w:tcPr>
          <w:p w:rsidR="00AE2A49" w:rsidRPr="000931F1" w:rsidRDefault="00AE2A49" w:rsidP="00AE2A49">
            <w:pPr>
              <w:pStyle w:val="af0"/>
              <w:spacing w:before="0"/>
              <w:ind w:firstLine="0"/>
              <w:rPr>
                <w:rFonts w:ascii="Times New Roman" w:hAnsi="Times New Roman"/>
                <w:sz w:val="28"/>
                <w:szCs w:val="28"/>
              </w:rPr>
            </w:pPr>
            <w:r w:rsidRPr="000931F1">
              <w:rPr>
                <w:rFonts w:ascii="Times New Roman" w:hAnsi="Times New Roman"/>
                <w:sz w:val="28"/>
                <w:szCs w:val="28"/>
              </w:rPr>
              <w:t>Знання законодавства</w:t>
            </w:r>
          </w:p>
        </w:tc>
        <w:tc>
          <w:tcPr>
            <w:tcW w:w="10080" w:type="dxa"/>
          </w:tcPr>
          <w:p w:rsidR="00AE2A49" w:rsidRPr="00F77340" w:rsidRDefault="00AE2A49" w:rsidP="00AE2A49">
            <w:pPr>
              <w:pStyle w:val="Style1"/>
              <w:widowControl/>
              <w:tabs>
                <w:tab w:val="left" w:pos="1032"/>
              </w:tabs>
              <w:spacing w:line="240" w:lineRule="auto"/>
              <w:ind w:firstLine="0"/>
              <w:rPr>
                <w:rStyle w:val="FontStyle15"/>
                <w:sz w:val="28"/>
                <w:lang w:eastAsia="uk-UA"/>
              </w:rPr>
            </w:pPr>
            <w:r w:rsidRPr="00F77340">
              <w:rPr>
                <w:rStyle w:val="FontStyle15"/>
                <w:sz w:val="28"/>
                <w:lang w:eastAsia="uk-UA"/>
              </w:rPr>
              <w:t>Знання:</w:t>
            </w:r>
          </w:p>
          <w:p w:rsidR="00AE2A49" w:rsidRPr="00F77340" w:rsidRDefault="00AE2A49" w:rsidP="00AE2A49">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1)</w:t>
            </w:r>
            <w:r w:rsidRPr="00F77340">
              <w:rPr>
                <w:rStyle w:val="FontStyle15"/>
                <w:sz w:val="28"/>
                <w:szCs w:val="28"/>
                <w:lang w:eastAsia="uk-UA"/>
              </w:rPr>
              <w:t xml:space="preserve"> </w:t>
            </w:r>
            <w:r w:rsidRPr="00853AFD">
              <w:rPr>
                <w:rStyle w:val="FontStyle15"/>
                <w:sz w:val="28"/>
                <w:szCs w:val="28"/>
                <w:lang w:eastAsia="uk-UA"/>
              </w:rPr>
              <w:t>Конституції України</w:t>
            </w:r>
            <w:r w:rsidRPr="00F77340">
              <w:rPr>
                <w:rStyle w:val="FontStyle15"/>
                <w:sz w:val="28"/>
                <w:szCs w:val="28"/>
                <w:lang w:eastAsia="uk-UA"/>
              </w:rPr>
              <w:t>;</w:t>
            </w:r>
          </w:p>
          <w:p w:rsidR="00AE2A49" w:rsidRPr="00853AFD" w:rsidRDefault="00AE2A49" w:rsidP="00AE2A49">
            <w:pPr>
              <w:pStyle w:val="Style1"/>
              <w:widowControl/>
              <w:tabs>
                <w:tab w:val="left" w:pos="1032"/>
              </w:tabs>
              <w:spacing w:line="240" w:lineRule="auto"/>
              <w:ind w:firstLine="0"/>
              <w:rPr>
                <w:rStyle w:val="FontStyle15"/>
                <w:sz w:val="28"/>
                <w:szCs w:val="28"/>
                <w:lang w:eastAsia="uk-UA"/>
              </w:rPr>
            </w:pPr>
            <w:r w:rsidRPr="00853AFD">
              <w:rPr>
                <w:rStyle w:val="FontStyle15"/>
                <w:sz w:val="28"/>
                <w:szCs w:val="28"/>
                <w:lang w:eastAsia="uk-UA"/>
              </w:rPr>
              <w:t>2)</w:t>
            </w:r>
            <w:r w:rsidRPr="00F77340">
              <w:rPr>
                <w:rStyle w:val="FontStyle15"/>
                <w:sz w:val="28"/>
                <w:szCs w:val="28"/>
                <w:lang w:eastAsia="uk-UA"/>
              </w:rPr>
              <w:t xml:space="preserve"> </w:t>
            </w:r>
            <w:r w:rsidRPr="00853AFD">
              <w:rPr>
                <w:rStyle w:val="FontStyle15"/>
                <w:sz w:val="28"/>
                <w:szCs w:val="28"/>
                <w:lang w:eastAsia="uk-UA"/>
              </w:rPr>
              <w:t xml:space="preserve">Закон України </w:t>
            </w:r>
            <w:r w:rsidRPr="00F77340">
              <w:rPr>
                <w:rStyle w:val="FontStyle15"/>
                <w:sz w:val="28"/>
                <w:lang w:eastAsia="uk-UA"/>
              </w:rPr>
              <w:t>«</w:t>
            </w:r>
            <w:r w:rsidRPr="00853AFD">
              <w:rPr>
                <w:rStyle w:val="FontStyle15"/>
                <w:sz w:val="28"/>
                <w:szCs w:val="28"/>
                <w:lang w:eastAsia="uk-UA"/>
              </w:rPr>
              <w:t>Про державну службу</w:t>
            </w:r>
            <w:r w:rsidRPr="00F77340">
              <w:rPr>
                <w:rStyle w:val="FontStyle15"/>
                <w:sz w:val="28"/>
                <w:lang w:eastAsia="uk-UA"/>
              </w:rPr>
              <w:t>»;</w:t>
            </w:r>
          </w:p>
          <w:p w:rsidR="00AE2A49" w:rsidRPr="00F77340" w:rsidRDefault="00AE2A49" w:rsidP="00AE2A49">
            <w:pPr>
              <w:pStyle w:val="Style1"/>
              <w:widowControl/>
              <w:tabs>
                <w:tab w:val="left" w:pos="1032"/>
              </w:tabs>
              <w:spacing w:line="240" w:lineRule="auto"/>
              <w:ind w:firstLine="0"/>
              <w:rPr>
                <w:rStyle w:val="FontStyle15"/>
                <w:sz w:val="28"/>
                <w:lang w:eastAsia="uk-UA"/>
              </w:rPr>
            </w:pPr>
            <w:r w:rsidRPr="00853AFD">
              <w:rPr>
                <w:rStyle w:val="FontStyle15"/>
                <w:sz w:val="28"/>
                <w:szCs w:val="28"/>
                <w:lang w:eastAsia="uk-UA"/>
              </w:rPr>
              <w:lastRenderedPageBreak/>
              <w:t xml:space="preserve">3) Закон України </w:t>
            </w:r>
            <w:r w:rsidRPr="00F77340">
              <w:rPr>
                <w:rStyle w:val="FontStyle15"/>
                <w:sz w:val="28"/>
                <w:lang w:eastAsia="uk-UA"/>
              </w:rPr>
              <w:t>«</w:t>
            </w:r>
            <w:r w:rsidRPr="00853AFD">
              <w:rPr>
                <w:rStyle w:val="FontStyle15"/>
                <w:sz w:val="28"/>
                <w:szCs w:val="28"/>
                <w:lang w:eastAsia="uk-UA"/>
              </w:rPr>
              <w:t>Про запобігання корупції</w:t>
            </w:r>
            <w:r w:rsidRPr="00F77340">
              <w:rPr>
                <w:rStyle w:val="FontStyle15"/>
                <w:sz w:val="28"/>
                <w:lang w:eastAsia="uk-UA"/>
              </w:rPr>
              <w:t>»;</w:t>
            </w:r>
          </w:p>
          <w:p w:rsidR="00AE2A49" w:rsidRPr="00807258" w:rsidRDefault="00AE2A49" w:rsidP="00AE2A49">
            <w:pPr>
              <w:pStyle w:val="Style1"/>
              <w:widowControl/>
              <w:tabs>
                <w:tab w:val="left" w:pos="1032"/>
              </w:tabs>
              <w:spacing w:line="240" w:lineRule="auto"/>
              <w:ind w:firstLine="0"/>
              <w:rPr>
                <w:rStyle w:val="FontStyle15"/>
                <w:sz w:val="28"/>
                <w:szCs w:val="28"/>
              </w:rPr>
            </w:pPr>
            <w:r>
              <w:rPr>
                <w:lang w:val="uk-UA"/>
              </w:rPr>
              <w:t>4</w:t>
            </w:r>
            <w:r>
              <w:t xml:space="preserve">) </w:t>
            </w:r>
            <w:r w:rsidRPr="00807258">
              <w:rPr>
                <w:rStyle w:val="FontStyle15"/>
                <w:sz w:val="28"/>
                <w:szCs w:val="28"/>
              </w:rPr>
              <w:t>Закон України «Про засади державної регуляторної політики у сфері господарської діяльності»</w:t>
            </w:r>
            <w:r w:rsidRPr="00807258">
              <w:rPr>
                <w:rStyle w:val="FontStyle15"/>
                <w:sz w:val="28"/>
                <w:szCs w:val="28"/>
                <w:lang w:eastAsia="uk-UA"/>
              </w:rPr>
              <w:t>;</w:t>
            </w:r>
          </w:p>
          <w:p w:rsidR="00AE2A49" w:rsidRPr="00807258" w:rsidRDefault="00AE2A49" w:rsidP="00AE2A49">
            <w:pPr>
              <w:pStyle w:val="Style1"/>
              <w:widowControl/>
              <w:tabs>
                <w:tab w:val="left" w:pos="1032"/>
              </w:tabs>
              <w:spacing w:line="240" w:lineRule="auto"/>
              <w:ind w:firstLine="0"/>
              <w:rPr>
                <w:rStyle w:val="FontStyle15"/>
                <w:sz w:val="28"/>
                <w:szCs w:val="28"/>
                <w:lang w:eastAsia="uk-UA"/>
              </w:rPr>
            </w:pPr>
            <w:r w:rsidRPr="00807258">
              <w:rPr>
                <w:rStyle w:val="FontStyle15"/>
                <w:sz w:val="28"/>
                <w:szCs w:val="28"/>
              </w:rPr>
              <w:t>5)</w:t>
            </w:r>
            <w:r w:rsidRPr="00807258">
              <w:rPr>
                <w:rStyle w:val="FontStyle15"/>
                <w:sz w:val="28"/>
                <w:szCs w:val="28"/>
                <w:lang w:eastAsia="uk-UA"/>
              </w:rPr>
              <w:t xml:space="preserve"> Положення про Державну регуляторну службу України;</w:t>
            </w:r>
          </w:p>
          <w:p w:rsidR="00AE2A49" w:rsidRPr="00807258" w:rsidRDefault="00AE2A49" w:rsidP="00AE2A49">
            <w:pPr>
              <w:pStyle w:val="Style1"/>
              <w:widowControl/>
              <w:tabs>
                <w:tab w:val="left" w:pos="1032"/>
              </w:tabs>
              <w:spacing w:line="240" w:lineRule="auto"/>
              <w:ind w:firstLine="0"/>
              <w:rPr>
                <w:rStyle w:val="FontStyle15"/>
                <w:sz w:val="28"/>
                <w:szCs w:val="28"/>
                <w:lang w:eastAsia="uk-UA"/>
              </w:rPr>
            </w:pPr>
            <w:r w:rsidRPr="00807258">
              <w:rPr>
                <w:rStyle w:val="FontStyle15"/>
                <w:sz w:val="28"/>
                <w:szCs w:val="28"/>
                <w:lang w:eastAsia="uk-UA"/>
              </w:rPr>
              <w:t>6) Регламент Кабінету Міністрів України;</w:t>
            </w:r>
          </w:p>
          <w:p w:rsidR="00AE2A49" w:rsidRPr="00807258" w:rsidRDefault="00AE2A49" w:rsidP="00AE2A49">
            <w:pPr>
              <w:pStyle w:val="Style1"/>
              <w:widowControl/>
              <w:tabs>
                <w:tab w:val="left" w:pos="1032"/>
              </w:tabs>
              <w:spacing w:line="240" w:lineRule="auto"/>
              <w:ind w:firstLine="0"/>
              <w:rPr>
                <w:rStyle w:val="FontStyle15"/>
                <w:sz w:val="28"/>
                <w:szCs w:val="28"/>
              </w:rPr>
            </w:pPr>
            <w:r w:rsidRPr="00807258">
              <w:rPr>
                <w:rStyle w:val="FontStyle15"/>
                <w:sz w:val="28"/>
                <w:szCs w:val="28"/>
                <w:lang w:eastAsia="uk-UA"/>
              </w:rPr>
              <w:t>7)</w:t>
            </w:r>
            <w:r w:rsidRPr="00807258">
              <w:rPr>
                <w:rStyle w:val="FontStyle15"/>
                <w:sz w:val="28"/>
                <w:szCs w:val="28"/>
              </w:rPr>
              <w:t xml:space="preserve"> Закон України</w:t>
            </w:r>
            <w:r w:rsidRPr="00807258">
              <w:rPr>
                <w:rStyle w:val="FontStyle15"/>
                <w:sz w:val="28"/>
                <w:szCs w:val="28"/>
                <w:lang w:eastAsia="uk-UA"/>
              </w:rPr>
              <w:t xml:space="preserve"> «Про центральні органи виконавчої влади»;</w:t>
            </w:r>
          </w:p>
          <w:p w:rsidR="00AE2A49" w:rsidRPr="00BE0DD7" w:rsidRDefault="00AE2A49" w:rsidP="00AE2A49">
            <w:pPr>
              <w:pStyle w:val="Style1"/>
              <w:widowControl/>
              <w:tabs>
                <w:tab w:val="left" w:pos="1032"/>
              </w:tabs>
              <w:spacing w:line="240" w:lineRule="auto"/>
              <w:ind w:firstLine="0"/>
              <w:rPr>
                <w:sz w:val="28"/>
                <w:szCs w:val="28"/>
                <w:lang w:val="uk-UA"/>
              </w:rPr>
            </w:pPr>
            <w:r w:rsidRPr="00807258">
              <w:rPr>
                <w:rStyle w:val="FontStyle15"/>
                <w:sz w:val="28"/>
                <w:szCs w:val="28"/>
              </w:rPr>
              <w:t>8) Закон України «Про місцеве самоврядування в Україні»</w:t>
            </w:r>
            <w:r>
              <w:rPr>
                <w:rStyle w:val="FontStyle15"/>
                <w:sz w:val="28"/>
                <w:szCs w:val="28"/>
                <w:lang w:val="uk-UA"/>
              </w:rPr>
              <w:t>.</w:t>
            </w:r>
          </w:p>
        </w:tc>
      </w:tr>
      <w:tr w:rsidR="00AE2A49" w:rsidRPr="000931F1" w:rsidTr="00B51EB9">
        <w:tc>
          <w:tcPr>
            <w:tcW w:w="534" w:type="dxa"/>
          </w:tcPr>
          <w:p w:rsidR="00AE2A49" w:rsidRPr="00F0745F" w:rsidRDefault="00AE2A49" w:rsidP="00AE2A49">
            <w:pPr>
              <w:pStyle w:val="af0"/>
              <w:spacing w:before="0"/>
              <w:ind w:firstLine="0"/>
              <w:jc w:val="center"/>
              <w:rPr>
                <w:rFonts w:ascii="Times New Roman" w:hAnsi="Times New Roman"/>
                <w:sz w:val="28"/>
                <w:szCs w:val="28"/>
              </w:rPr>
            </w:pPr>
            <w:r w:rsidRPr="0041626A">
              <w:rPr>
                <w:rFonts w:ascii="Times New Roman" w:hAnsi="Times New Roman"/>
                <w:sz w:val="28"/>
                <w:szCs w:val="28"/>
                <w:lang w:val="en-US"/>
              </w:rPr>
              <w:lastRenderedPageBreak/>
              <w:t>3</w:t>
            </w:r>
            <w:r>
              <w:rPr>
                <w:rFonts w:ascii="Times New Roman" w:hAnsi="Times New Roman"/>
                <w:sz w:val="28"/>
                <w:szCs w:val="28"/>
              </w:rPr>
              <w:t>.</w:t>
            </w:r>
          </w:p>
        </w:tc>
        <w:tc>
          <w:tcPr>
            <w:tcW w:w="4734" w:type="dxa"/>
          </w:tcPr>
          <w:p w:rsidR="00AE2A49" w:rsidRPr="0041626A" w:rsidRDefault="00AE2A49" w:rsidP="00AE2A49">
            <w:pPr>
              <w:pStyle w:val="Style1"/>
              <w:widowControl/>
              <w:tabs>
                <w:tab w:val="left" w:pos="1032"/>
              </w:tabs>
              <w:spacing w:line="240" w:lineRule="auto"/>
              <w:ind w:firstLine="0"/>
              <w:rPr>
                <w:rStyle w:val="FontStyle15"/>
                <w:rFonts w:ascii="Roboto Condensed Light" w:hAnsi="Roboto Condensed Light"/>
                <w:sz w:val="28"/>
              </w:rPr>
            </w:pPr>
            <w:r w:rsidRPr="0041626A">
              <w:rPr>
                <w:rStyle w:val="FontStyle15"/>
                <w:rFonts w:ascii="Roboto Condensed Light" w:hAnsi="Roboto Condensed Light"/>
                <w:sz w:val="28"/>
                <w:lang w:eastAsia="uk-UA"/>
              </w:rPr>
              <w:t>Володіння знаннями, які пов’язані із завданнями та змістом роботи державного службовця відповідно до посадової інструкції (положення про структурний підрозділ)</w:t>
            </w:r>
          </w:p>
        </w:tc>
        <w:tc>
          <w:tcPr>
            <w:tcW w:w="10080" w:type="dxa"/>
          </w:tcPr>
          <w:p w:rsidR="00AE2A49" w:rsidRPr="00C052B1" w:rsidRDefault="00AE2A49" w:rsidP="00AE2A49">
            <w:pPr>
              <w:widowControl w:val="0"/>
              <w:rPr>
                <w:sz w:val="28"/>
                <w:szCs w:val="28"/>
              </w:rPr>
            </w:pPr>
            <w:r w:rsidRPr="00C052B1">
              <w:rPr>
                <w:sz w:val="28"/>
                <w:szCs w:val="28"/>
              </w:rPr>
              <w:t>- обізнаність з функціонуванням системи державних органів виконавчої влади, особливостей органів місцевого самоврядування;</w:t>
            </w:r>
          </w:p>
          <w:p w:rsidR="00AE2A49" w:rsidRPr="00C052B1" w:rsidRDefault="00AE2A49" w:rsidP="00AE2A49">
            <w:pPr>
              <w:pStyle w:val="a6"/>
              <w:spacing w:before="0" w:beforeAutospacing="0" w:after="0" w:afterAutospacing="0"/>
              <w:jc w:val="both"/>
              <w:rPr>
                <w:sz w:val="28"/>
                <w:szCs w:val="28"/>
                <w:lang w:val="uk-UA"/>
              </w:rPr>
            </w:pPr>
            <w:r w:rsidRPr="00C052B1">
              <w:rPr>
                <w:sz w:val="28"/>
                <w:szCs w:val="28"/>
                <w:lang w:val="uk-UA"/>
              </w:rPr>
              <w:t xml:space="preserve"> - обізнаність з основами державної регуляторної політики та регуляторними процедурами, спрямованими на усунення порушень принципів державної регуляторної політики;</w:t>
            </w:r>
          </w:p>
          <w:p w:rsidR="00AE2A49" w:rsidRPr="008C6BD3" w:rsidRDefault="00AE2A49" w:rsidP="00AE2A49">
            <w:pPr>
              <w:spacing w:after="80"/>
              <w:contextualSpacing/>
              <w:jc w:val="both"/>
              <w:rPr>
                <w:rStyle w:val="FontStyle15"/>
                <w:sz w:val="28"/>
                <w:szCs w:val="28"/>
                <w:lang w:eastAsia="uk-UA"/>
              </w:rPr>
            </w:pPr>
            <w:r w:rsidRPr="00C052B1">
              <w:rPr>
                <w:sz w:val="28"/>
                <w:szCs w:val="28"/>
              </w:rPr>
              <w:t xml:space="preserve"> - основ правового регулювання господарських відносин, а також адміністративних відносин між регуляторними органами або іншими органами державної влади та суб’єктами господарювання.</w:t>
            </w:r>
          </w:p>
        </w:tc>
      </w:tr>
    </w:tbl>
    <w:p w:rsidR="00E65DE7" w:rsidRPr="000931F1" w:rsidRDefault="00E65DE7" w:rsidP="00096F74">
      <w:pPr>
        <w:tabs>
          <w:tab w:val="left" w:pos="5020"/>
        </w:tabs>
        <w:rPr>
          <w:sz w:val="28"/>
          <w:szCs w:val="28"/>
        </w:rPr>
      </w:pPr>
    </w:p>
    <w:sectPr w:rsidR="00E65DE7" w:rsidRPr="000931F1" w:rsidSect="00AF3F33">
      <w:pgSz w:w="16838" w:h="11906" w:orient="landscape"/>
      <w:pgMar w:top="1078" w:right="567" w:bottom="89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6AF7" w:rsidRDefault="000D6AF7" w:rsidP="009176CE">
      <w:r>
        <w:separator/>
      </w:r>
    </w:p>
  </w:endnote>
  <w:endnote w:type="continuationSeparator" w:id="0">
    <w:p w:rsidR="000D6AF7" w:rsidRDefault="000D6AF7" w:rsidP="009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Roboto Condensed Light">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6AF7" w:rsidRDefault="000D6AF7" w:rsidP="009176CE">
      <w:r>
        <w:separator/>
      </w:r>
    </w:p>
  </w:footnote>
  <w:footnote w:type="continuationSeparator" w:id="0">
    <w:p w:rsidR="000D6AF7" w:rsidRDefault="000D6AF7" w:rsidP="0091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1" w15:restartNumberingAfterBreak="0">
    <w:nsid w:val="029829D0"/>
    <w:multiLevelType w:val="hybridMultilevel"/>
    <w:tmpl w:val="9EB88B9E"/>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6C97131"/>
    <w:multiLevelType w:val="hybridMultilevel"/>
    <w:tmpl w:val="694A91B6"/>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30B00"/>
    <w:multiLevelType w:val="hybridMultilevel"/>
    <w:tmpl w:val="4790AD9E"/>
    <w:lvl w:ilvl="0" w:tplc="9B4A1490">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4" w15:restartNumberingAfterBreak="0">
    <w:nsid w:val="1B2C2F70"/>
    <w:multiLevelType w:val="hybridMultilevel"/>
    <w:tmpl w:val="423EA06E"/>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84F32"/>
    <w:multiLevelType w:val="hybridMultilevel"/>
    <w:tmpl w:val="CD060330"/>
    <w:lvl w:ilvl="0" w:tplc="196A7CC0">
      <w:start w:val="1"/>
      <w:numFmt w:val="bullet"/>
      <w:lvlText w:val="-"/>
      <w:lvlJc w:val="left"/>
      <w:pPr>
        <w:ind w:left="643"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60597A"/>
    <w:multiLevelType w:val="hybridMultilevel"/>
    <w:tmpl w:val="B2C8275A"/>
    <w:lvl w:ilvl="0" w:tplc="0CB27A2E">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D304B3B"/>
    <w:multiLevelType w:val="hybridMultilevel"/>
    <w:tmpl w:val="5B1465AE"/>
    <w:lvl w:ilvl="0" w:tplc="B40CE44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5E7E3E"/>
    <w:multiLevelType w:val="hybridMultilevel"/>
    <w:tmpl w:val="3B524462"/>
    <w:lvl w:ilvl="0" w:tplc="E0965674">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D1D2F"/>
    <w:multiLevelType w:val="hybridMultilevel"/>
    <w:tmpl w:val="4EF0DC34"/>
    <w:lvl w:ilvl="0" w:tplc="85D4A576">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3FB36468"/>
    <w:multiLevelType w:val="hybridMultilevel"/>
    <w:tmpl w:val="6BF64EB0"/>
    <w:lvl w:ilvl="0" w:tplc="A5DC8374">
      <w:numFmt w:val="bullet"/>
      <w:lvlText w:val="-"/>
      <w:lvlJc w:val="left"/>
      <w:pPr>
        <w:ind w:left="1092" w:hanging="360"/>
      </w:pPr>
      <w:rPr>
        <w:rFonts w:ascii="Times New Roman" w:eastAsia="Times New Roman" w:hAnsi="Times New Roman" w:hint="default"/>
      </w:rPr>
    </w:lvl>
    <w:lvl w:ilvl="1" w:tplc="04220003">
      <w:start w:val="1"/>
      <w:numFmt w:val="bullet"/>
      <w:lvlText w:val="o"/>
      <w:lvlJc w:val="left"/>
      <w:pPr>
        <w:ind w:left="1812" w:hanging="360"/>
      </w:pPr>
      <w:rPr>
        <w:rFonts w:ascii="Courier New" w:hAnsi="Courier New" w:hint="default"/>
      </w:rPr>
    </w:lvl>
    <w:lvl w:ilvl="2" w:tplc="04220005">
      <w:start w:val="1"/>
      <w:numFmt w:val="bullet"/>
      <w:lvlText w:val=""/>
      <w:lvlJc w:val="left"/>
      <w:pPr>
        <w:ind w:left="2532" w:hanging="360"/>
      </w:pPr>
      <w:rPr>
        <w:rFonts w:ascii="Wingdings" w:hAnsi="Wingdings" w:hint="default"/>
      </w:rPr>
    </w:lvl>
    <w:lvl w:ilvl="3" w:tplc="04220001">
      <w:start w:val="1"/>
      <w:numFmt w:val="bullet"/>
      <w:lvlText w:val=""/>
      <w:lvlJc w:val="left"/>
      <w:pPr>
        <w:ind w:left="3252" w:hanging="360"/>
      </w:pPr>
      <w:rPr>
        <w:rFonts w:ascii="Symbol" w:hAnsi="Symbol" w:hint="default"/>
      </w:rPr>
    </w:lvl>
    <w:lvl w:ilvl="4" w:tplc="04220003">
      <w:start w:val="1"/>
      <w:numFmt w:val="bullet"/>
      <w:lvlText w:val="o"/>
      <w:lvlJc w:val="left"/>
      <w:pPr>
        <w:ind w:left="3972" w:hanging="360"/>
      </w:pPr>
      <w:rPr>
        <w:rFonts w:ascii="Courier New" w:hAnsi="Courier New" w:hint="default"/>
      </w:rPr>
    </w:lvl>
    <w:lvl w:ilvl="5" w:tplc="04220005">
      <w:start w:val="1"/>
      <w:numFmt w:val="bullet"/>
      <w:lvlText w:val=""/>
      <w:lvlJc w:val="left"/>
      <w:pPr>
        <w:ind w:left="4692" w:hanging="360"/>
      </w:pPr>
      <w:rPr>
        <w:rFonts w:ascii="Wingdings" w:hAnsi="Wingdings" w:hint="default"/>
      </w:rPr>
    </w:lvl>
    <w:lvl w:ilvl="6" w:tplc="04220001">
      <w:start w:val="1"/>
      <w:numFmt w:val="bullet"/>
      <w:lvlText w:val=""/>
      <w:lvlJc w:val="left"/>
      <w:pPr>
        <w:ind w:left="5412" w:hanging="360"/>
      </w:pPr>
      <w:rPr>
        <w:rFonts w:ascii="Symbol" w:hAnsi="Symbol" w:hint="default"/>
      </w:rPr>
    </w:lvl>
    <w:lvl w:ilvl="7" w:tplc="04220003">
      <w:start w:val="1"/>
      <w:numFmt w:val="bullet"/>
      <w:lvlText w:val="o"/>
      <w:lvlJc w:val="left"/>
      <w:pPr>
        <w:ind w:left="6132" w:hanging="360"/>
      </w:pPr>
      <w:rPr>
        <w:rFonts w:ascii="Courier New" w:hAnsi="Courier New" w:hint="default"/>
      </w:rPr>
    </w:lvl>
    <w:lvl w:ilvl="8" w:tplc="04220005">
      <w:start w:val="1"/>
      <w:numFmt w:val="bullet"/>
      <w:lvlText w:val=""/>
      <w:lvlJc w:val="left"/>
      <w:pPr>
        <w:ind w:left="6852" w:hanging="360"/>
      </w:pPr>
      <w:rPr>
        <w:rFonts w:ascii="Wingdings" w:hAnsi="Wingdings" w:hint="default"/>
      </w:rPr>
    </w:lvl>
  </w:abstractNum>
  <w:abstractNum w:abstractNumId="11" w15:restartNumberingAfterBreak="0">
    <w:nsid w:val="3FEB64B0"/>
    <w:multiLevelType w:val="hybridMultilevel"/>
    <w:tmpl w:val="D3305EA6"/>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93A76"/>
    <w:multiLevelType w:val="hybridMultilevel"/>
    <w:tmpl w:val="FD9CEE24"/>
    <w:lvl w:ilvl="0" w:tplc="DA8A7EA4">
      <w:numFmt w:val="bullet"/>
      <w:lvlText w:val="-"/>
      <w:lvlJc w:val="left"/>
      <w:pPr>
        <w:ind w:left="622" w:hanging="360"/>
      </w:pPr>
      <w:rPr>
        <w:rFonts w:ascii="Times New Roman" w:eastAsia="Times New Roman" w:hAnsi="Times New Roman" w:hint="default"/>
      </w:rPr>
    </w:lvl>
    <w:lvl w:ilvl="1" w:tplc="04190003" w:tentative="1">
      <w:start w:val="1"/>
      <w:numFmt w:val="bullet"/>
      <w:lvlText w:val="o"/>
      <w:lvlJc w:val="left"/>
      <w:pPr>
        <w:ind w:left="1342" w:hanging="360"/>
      </w:pPr>
      <w:rPr>
        <w:rFonts w:ascii="Courier New" w:hAnsi="Courier New" w:hint="default"/>
      </w:rPr>
    </w:lvl>
    <w:lvl w:ilvl="2" w:tplc="04190005" w:tentative="1">
      <w:start w:val="1"/>
      <w:numFmt w:val="bullet"/>
      <w:lvlText w:val=""/>
      <w:lvlJc w:val="left"/>
      <w:pPr>
        <w:ind w:left="2062" w:hanging="360"/>
      </w:pPr>
      <w:rPr>
        <w:rFonts w:ascii="Wingdings" w:hAnsi="Wingdings" w:hint="default"/>
      </w:rPr>
    </w:lvl>
    <w:lvl w:ilvl="3" w:tplc="04190001" w:tentative="1">
      <w:start w:val="1"/>
      <w:numFmt w:val="bullet"/>
      <w:lvlText w:val=""/>
      <w:lvlJc w:val="left"/>
      <w:pPr>
        <w:ind w:left="2782" w:hanging="360"/>
      </w:pPr>
      <w:rPr>
        <w:rFonts w:ascii="Symbol" w:hAnsi="Symbol" w:hint="default"/>
      </w:rPr>
    </w:lvl>
    <w:lvl w:ilvl="4" w:tplc="04190003" w:tentative="1">
      <w:start w:val="1"/>
      <w:numFmt w:val="bullet"/>
      <w:lvlText w:val="o"/>
      <w:lvlJc w:val="left"/>
      <w:pPr>
        <w:ind w:left="3502" w:hanging="360"/>
      </w:pPr>
      <w:rPr>
        <w:rFonts w:ascii="Courier New" w:hAnsi="Courier New" w:hint="default"/>
      </w:rPr>
    </w:lvl>
    <w:lvl w:ilvl="5" w:tplc="04190005" w:tentative="1">
      <w:start w:val="1"/>
      <w:numFmt w:val="bullet"/>
      <w:lvlText w:val=""/>
      <w:lvlJc w:val="left"/>
      <w:pPr>
        <w:ind w:left="4222" w:hanging="360"/>
      </w:pPr>
      <w:rPr>
        <w:rFonts w:ascii="Wingdings" w:hAnsi="Wingdings" w:hint="default"/>
      </w:rPr>
    </w:lvl>
    <w:lvl w:ilvl="6" w:tplc="04190001" w:tentative="1">
      <w:start w:val="1"/>
      <w:numFmt w:val="bullet"/>
      <w:lvlText w:val=""/>
      <w:lvlJc w:val="left"/>
      <w:pPr>
        <w:ind w:left="4942" w:hanging="360"/>
      </w:pPr>
      <w:rPr>
        <w:rFonts w:ascii="Symbol" w:hAnsi="Symbol" w:hint="default"/>
      </w:rPr>
    </w:lvl>
    <w:lvl w:ilvl="7" w:tplc="04190003" w:tentative="1">
      <w:start w:val="1"/>
      <w:numFmt w:val="bullet"/>
      <w:lvlText w:val="o"/>
      <w:lvlJc w:val="left"/>
      <w:pPr>
        <w:ind w:left="5662" w:hanging="360"/>
      </w:pPr>
      <w:rPr>
        <w:rFonts w:ascii="Courier New" w:hAnsi="Courier New" w:hint="default"/>
      </w:rPr>
    </w:lvl>
    <w:lvl w:ilvl="8" w:tplc="04190005" w:tentative="1">
      <w:start w:val="1"/>
      <w:numFmt w:val="bullet"/>
      <w:lvlText w:val=""/>
      <w:lvlJc w:val="left"/>
      <w:pPr>
        <w:ind w:left="6382" w:hanging="360"/>
      </w:pPr>
      <w:rPr>
        <w:rFonts w:ascii="Wingdings" w:hAnsi="Wingdings" w:hint="default"/>
      </w:rPr>
    </w:lvl>
  </w:abstractNum>
  <w:abstractNum w:abstractNumId="13" w15:restartNumberingAfterBreak="0">
    <w:nsid w:val="4BA958F9"/>
    <w:multiLevelType w:val="hybridMultilevel"/>
    <w:tmpl w:val="D8C81B74"/>
    <w:lvl w:ilvl="0" w:tplc="5E5A2E04">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F2407A"/>
    <w:multiLevelType w:val="hybridMultilevel"/>
    <w:tmpl w:val="9D1E2076"/>
    <w:lvl w:ilvl="0" w:tplc="B63EE2B4">
      <w:start w:val="5"/>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FEB3973"/>
    <w:multiLevelType w:val="hybridMultilevel"/>
    <w:tmpl w:val="1BAC0230"/>
    <w:lvl w:ilvl="0" w:tplc="8D743956">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13C36CB"/>
    <w:multiLevelType w:val="hybridMultilevel"/>
    <w:tmpl w:val="2A72AC00"/>
    <w:lvl w:ilvl="0" w:tplc="FC0E2CEE">
      <w:start w:val="3"/>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21F1BFA"/>
    <w:multiLevelType w:val="hybridMultilevel"/>
    <w:tmpl w:val="B4F8033E"/>
    <w:lvl w:ilvl="0" w:tplc="BDF4CB60">
      <w:start w:val="2"/>
      <w:numFmt w:val="bullet"/>
      <w:lvlText w:val="-"/>
      <w:lvlJc w:val="left"/>
      <w:pPr>
        <w:ind w:left="726" w:hanging="360"/>
      </w:pPr>
      <w:rPr>
        <w:rFonts w:ascii="Times New Roman" w:eastAsia="Times New Roman" w:hAnsi="Times New Roman"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8" w15:restartNumberingAfterBreak="0">
    <w:nsid w:val="635D2A2F"/>
    <w:multiLevelType w:val="hybridMultilevel"/>
    <w:tmpl w:val="F8CAFE84"/>
    <w:lvl w:ilvl="0" w:tplc="04190011">
      <w:start w:val="1"/>
      <w:numFmt w:val="decimal"/>
      <w:lvlText w:val="%1)"/>
      <w:lvlJc w:val="left"/>
      <w:pPr>
        <w:ind w:left="770" w:hanging="360"/>
      </w:pPr>
      <w:rPr>
        <w:rFonts w:cs="Times New Roman"/>
      </w:rPr>
    </w:lvl>
    <w:lvl w:ilvl="1" w:tplc="04190019" w:tentative="1">
      <w:start w:val="1"/>
      <w:numFmt w:val="lowerLetter"/>
      <w:lvlText w:val="%2."/>
      <w:lvlJc w:val="left"/>
      <w:pPr>
        <w:ind w:left="1490" w:hanging="360"/>
      </w:pPr>
      <w:rPr>
        <w:rFonts w:cs="Times New Roman"/>
      </w:rPr>
    </w:lvl>
    <w:lvl w:ilvl="2" w:tplc="0419001B" w:tentative="1">
      <w:start w:val="1"/>
      <w:numFmt w:val="lowerRoman"/>
      <w:lvlText w:val="%3."/>
      <w:lvlJc w:val="right"/>
      <w:pPr>
        <w:ind w:left="2210" w:hanging="180"/>
      </w:pPr>
      <w:rPr>
        <w:rFonts w:cs="Times New Roman"/>
      </w:rPr>
    </w:lvl>
    <w:lvl w:ilvl="3" w:tplc="0419000F" w:tentative="1">
      <w:start w:val="1"/>
      <w:numFmt w:val="decimal"/>
      <w:lvlText w:val="%4."/>
      <w:lvlJc w:val="left"/>
      <w:pPr>
        <w:ind w:left="2930" w:hanging="360"/>
      </w:pPr>
      <w:rPr>
        <w:rFonts w:cs="Times New Roman"/>
      </w:rPr>
    </w:lvl>
    <w:lvl w:ilvl="4" w:tplc="04190019" w:tentative="1">
      <w:start w:val="1"/>
      <w:numFmt w:val="lowerLetter"/>
      <w:lvlText w:val="%5."/>
      <w:lvlJc w:val="left"/>
      <w:pPr>
        <w:ind w:left="3650" w:hanging="360"/>
      </w:pPr>
      <w:rPr>
        <w:rFonts w:cs="Times New Roman"/>
      </w:rPr>
    </w:lvl>
    <w:lvl w:ilvl="5" w:tplc="0419001B" w:tentative="1">
      <w:start w:val="1"/>
      <w:numFmt w:val="lowerRoman"/>
      <w:lvlText w:val="%6."/>
      <w:lvlJc w:val="right"/>
      <w:pPr>
        <w:ind w:left="4370" w:hanging="180"/>
      </w:pPr>
      <w:rPr>
        <w:rFonts w:cs="Times New Roman"/>
      </w:rPr>
    </w:lvl>
    <w:lvl w:ilvl="6" w:tplc="0419000F" w:tentative="1">
      <w:start w:val="1"/>
      <w:numFmt w:val="decimal"/>
      <w:lvlText w:val="%7."/>
      <w:lvlJc w:val="left"/>
      <w:pPr>
        <w:ind w:left="5090" w:hanging="360"/>
      </w:pPr>
      <w:rPr>
        <w:rFonts w:cs="Times New Roman"/>
      </w:rPr>
    </w:lvl>
    <w:lvl w:ilvl="7" w:tplc="04190019" w:tentative="1">
      <w:start w:val="1"/>
      <w:numFmt w:val="lowerLetter"/>
      <w:lvlText w:val="%8."/>
      <w:lvlJc w:val="left"/>
      <w:pPr>
        <w:ind w:left="5810" w:hanging="360"/>
      </w:pPr>
      <w:rPr>
        <w:rFonts w:cs="Times New Roman"/>
      </w:rPr>
    </w:lvl>
    <w:lvl w:ilvl="8" w:tplc="0419001B" w:tentative="1">
      <w:start w:val="1"/>
      <w:numFmt w:val="lowerRoman"/>
      <w:lvlText w:val="%9."/>
      <w:lvlJc w:val="right"/>
      <w:pPr>
        <w:ind w:left="6530" w:hanging="180"/>
      </w:pPr>
      <w:rPr>
        <w:rFonts w:cs="Times New Roman"/>
      </w:rPr>
    </w:lvl>
  </w:abstractNum>
  <w:abstractNum w:abstractNumId="19" w15:restartNumberingAfterBreak="0">
    <w:nsid w:val="68F675C3"/>
    <w:multiLevelType w:val="hybridMultilevel"/>
    <w:tmpl w:val="87F08BC6"/>
    <w:lvl w:ilvl="0" w:tplc="A86CA85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E7944BF"/>
    <w:multiLevelType w:val="hybridMultilevel"/>
    <w:tmpl w:val="3026984C"/>
    <w:lvl w:ilvl="0" w:tplc="196A7CC0">
      <w:start w:val="1"/>
      <w:numFmt w:val="bullet"/>
      <w:lvlText w:val="-"/>
      <w:lvlJc w:val="left"/>
      <w:pPr>
        <w:ind w:left="720" w:hanging="360"/>
      </w:pPr>
      <w:rPr>
        <w:rFonts w:ascii="Times New Roman" w:eastAsia="Times New Roman" w:hAnsi="Times New Roman"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9"/>
  </w:num>
  <w:num w:numId="4">
    <w:abstractNumId w:val="3"/>
  </w:num>
  <w:num w:numId="5">
    <w:abstractNumId w:val="12"/>
  </w:num>
  <w:num w:numId="6">
    <w:abstractNumId w:val="11"/>
  </w:num>
  <w:num w:numId="7">
    <w:abstractNumId w:val="4"/>
  </w:num>
  <w:num w:numId="8">
    <w:abstractNumId w:val="8"/>
  </w:num>
  <w:num w:numId="9">
    <w:abstractNumId w:val="17"/>
  </w:num>
  <w:num w:numId="10">
    <w:abstractNumId w:val="5"/>
  </w:num>
  <w:num w:numId="11">
    <w:abstractNumId w:val="18"/>
  </w:num>
  <w:num w:numId="12">
    <w:abstractNumId w:val="20"/>
  </w:num>
  <w:num w:numId="13">
    <w:abstractNumId w:val="2"/>
  </w:num>
  <w:num w:numId="14">
    <w:abstractNumId w:val="0"/>
  </w:num>
  <w:num w:numId="15">
    <w:abstractNumId w:val="10"/>
  </w:num>
  <w:num w:numId="16">
    <w:abstractNumId w:val="13"/>
  </w:num>
  <w:num w:numId="17">
    <w:abstractNumId w:val="16"/>
  </w:num>
  <w:num w:numId="18">
    <w:abstractNumId w:val="1"/>
  </w:num>
  <w:num w:numId="19">
    <w:abstractNumId w:val="15"/>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A"/>
    <w:rsid w:val="000035C0"/>
    <w:rsid w:val="00011A5A"/>
    <w:rsid w:val="00011C10"/>
    <w:rsid w:val="0002106E"/>
    <w:rsid w:val="00026A3C"/>
    <w:rsid w:val="00032C24"/>
    <w:rsid w:val="00055931"/>
    <w:rsid w:val="00055A96"/>
    <w:rsid w:val="000931F1"/>
    <w:rsid w:val="0009386A"/>
    <w:rsid w:val="00094352"/>
    <w:rsid w:val="00096F74"/>
    <w:rsid w:val="000A0D05"/>
    <w:rsid w:val="000A3E93"/>
    <w:rsid w:val="000A7565"/>
    <w:rsid w:val="000B5FED"/>
    <w:rsid w:val="000B73BB"/>
    <w:rsid w:val="000C3D77"/>
    <w:rsid w:val="000D037A"/>
    <w:rsid w:val="000D194E"/>
    <w:rsid w:val="000D6AF7"/>
    <w:rsid w:val="00106802"/>
    <w:rsid w:val="001075BA"/>
    <w:rsid w:val="00111D12"/>
    <w:rsid w:val="00113B14"/>
    <w:rsid w:val="00115E75"/>
    <w:rsid w:val="00131F52"/>
    <w:rsid w:val="00135439"/>
    <w:rsid w:val="00155D89"/>
    <w:rsid w:val="00157CA7"/>
    <w:rsid w:val="0017144A"/>
    <w:rsid w:val="00172018"/>
    <w:rsid w:val="00182742"/>
    <w:rsid w:val="0019310D"/>
    <w:rsid w:val="0019378C"/>
    <w:rsid w:val="00194C78"/>
    <w:rsid w:val="001A0358"/>
    <w:rsid w:val="001A38F0"/>
    <w:rsid w:val="001B02EF"/>
    <w:rsid w:val="001B334E"/>
    <w:rsid w:val="001B551A"/>
    <w:rsid w:val="001C1BCA"/>
    <w:rsid w:val="001C27BD"/>
    <w:rsid w:val="001D47A2"/>
    <w:rsid w:val="001E35DA"/>
    <w:rsid w:val="001E5B61"/>
    <w:rsid w:val="001F61B9"/>
    <w:rsid w:val="00212ABE"/>
    <w:rsid w:val="00213F67"/>
    <w:rsid w:val="00226231"/>
    <w:rsid w:val="002316D1"/>
    <w:rsid w:val="00236B98"/>
    <w:rsid w:val="0024336E"/>
    <w:rsid w:val="00270BBF"/>
    <w:rsid w:val="00280747"/>
    <w:rsid w:val="0028103E"/>
    <w:rsid w:val="0029251C"/>
    <w:rsid w:val="002977A6"/>
    <w:rsid w:val="002A252A"/>
    <w:rsid w:val="002A6F43"/>
    <w:rsid w:val="002B1138"/>
    <w:rsid w:val="002B279D"/>
    <w:rsid w:val="002B4D4B"/>
    <w:rsid w:val="002B69EA"/>
    <w:rsid w:val="002B6DB3"/>
    <w:rsid w:val="002C02B3"/>
    <w:rsid w:val="002E54C5"/>
    <w:rsid w:val="002E7183"/>
    <w:rsid w:val="002F1A0B"/>
    <w:rsid w:val="00312259"/>
    <w:rsid w:val="003201AC"/>
    <w:rsid w:val="0033016D"/>
    <w:rsid w:val="00336594"/>
    <w:rsid w:val="00350B53"/>
    <w:rsid w:val="00354D17"/>
    <w:rsid w:val="003644EC"/>
    <w:rsid w:val="003657BD"/>
    <w:rsid w:val="0037194B"/>
    <w:rsid w:val="0037698B"/>
    <w:rsid w:val="00380650"/>
    <w:rsid w:val="003B2239"/>
    <w:rsid w:val="003B3E9C"/>
    <w:rsid w:val="003B47BA"/>
    <w:rsid w:val="003B5F74"/>
    <w:rsid w:val="003B6FB1"/>
    <w:rsid w:val="003C3D5C"/>
    <w:rsid w:val="003C684C"/>
    <w:rsid w:val="003D0EDA"/>
    <w:rsid w:val="003D177C"/>
    <w:rsid w:val="003D1F4E"/>
    <w:rsid w:val="003D5ADF"/>
    <w:rsid w:val="003E6A8B"/>
    <w:rsid w:val="003F1E50"/>
    <w:rsid w:val="0040734B"/>
    <w:rsid w:val="0041626A"/>
    <w:rsid w:val="00416EDF"/>
    <w:rsid w:val="004232AA"/>
    <w:rsid w:val="00427817"/>
    <w:rsid w:val="00440885"/>
    <w:rsid w:val="0044219A"/>
    <w:rsid w:val="00442EE0"/>
    <w:rsid w:val="00450AC2"/>
    <w:rsid w:val="004667E0"/>
    <w:rsid w:val="004758A5"/>
    <w:rsid w:val="00491E4B"/>
    <w:rsid w:val="00496194"/>
    <w:rsid w:val="004A0E02"/>
    <w:rsid w:val="004A141E"/>
    <w:rsid w:val="004A4871"/>
    <w:rsid w:val="004A5151"/>
    <w:rsid w:val="004B31A2"/>
    <w:rsid w:val="004B746C"/>
    <w:rsid w:val="004D0AD1"/>
    <w:rsid w:val="004D1EA7"/>
    <w:rsid w:val="004F34B8"/>
    <w:rsid w:val="00511A53"/>
    <w:rsid w:val="00511C56"/>
    <w:rsid w:val="00513838"/>
    <w:rsid w:val="00516F78"/>
    <w:rsid w:val="00517F77"/>
    <w:rsid w:val="00530127"/>
    <w:rsid w:val="005314AC"/>
    <w:rsid w:val="00535410"/>
    <w:rsid w:val="00550CD3"/>
    <w:rsid w:val="005633A4"/>
    <w:rsid w:val="0057718A"/>
    <w:rsid w:val="00577D4D"/>
    <w:rsid w:val="0058047A"/>
    <w:rsid w:val="00580E27"/>
    <w:rsid w:val="005810A8"/>
    <w:rsid w:val="005967AB"/>
    <w:rsid w:val="005A4AE1"/>
    <w:rsid w:val="005B7361"/>
    <w:rsid w:val="005C3C6A"/>
    <w:rsid w:val="005D3B76"/>
    <w:rsid w:val="005D5150"/>
    <w:rsid w:val="005E73FB"/>
    <w:rsid w:val="005F20DB"/>
    <w:rsid w:val="005F52BE"/>
    <w:rsid w:val="005F5F00"/>
    <w:rsid w:val="00603A6E"/>
    <w:rsid w:val="006069FC"/>
    <w:rsid w:val="00614466"/>
    <w:rsid w:val="00631E37"/>
    <w:rsid w:val="00634615"/>
    <w:rsid w:val="00634C65"/>
    <w:rsid w:val="0063634A"/>
    <w:rsid w:val="006400A7"/>
    <w:rsid w:val="00644107"/>
    <w:rsid w:val="00654F38"/>
    <w:rsid w:val="006816CC"/>
    <w:rsid w:val="00683E96"/>
    <w:rsid w:val="006855AD"/>
    <w:rsid w:val="00687E1E"/>
    <w:rsid w:val="006936E5"/>
    <w:rsid w:val="00694B47"/>
    <w:rsid w:val="00694E34"/>
    <w:rsid w:val="006A1AE4"/>
    <w:rsid w:val="006A2DBF"/>
    <w:rsid w:val="006B0976"/>
    <w:rsid w:val="006B5162"/>
    <w:rsid w:val="006B5258"/>
    <w:rsid w:val="006C04EE"/>
    <w:rsid w:val="006C1A3E"/>
    <w:rsid w:val="006D4F1A"/>
    <w:rsid w:val="006E10C5"/>
    <w:rsid w:val="006E48E9"/>
    <w:rsid w:val="006F4F6F"/>
    <w:rsid w:val="006F4F79"/>
    <w:rsid w:val="00702539"/>
    <w:rsid w:val="007041AA"/>
    <w:rsid w:val="0070616F"/>
    <w:rsid w:val="007101BA"/>
    <w:rsid w:val="00711DB0"/>
    <w:rsid w:val="00713235"/>
    <w:rsid w:val="00721EF7"/>
    <w:rsid w:val="00732ABB"/>
    <w:rsid w:val="00733E83"/>
    <w:rsid w:val="0074047B"/>
    <w:rsid w:val="00740658"/>
    <w:rsid w:val="00746DF0"/>
    <w:rsid w:val="00747A62"/>
    <w:rsid w:val="007543C1"/>
    <w:rsid w:val="007616C0"/>
    <w:rsid w:val="007668DB"/>
    <w:rsid w:val="007853FC"/>
    <w:rsid w:val="00792094"/>
    <w:rsid w:val="00797C11"/>
    <w:rsid w:val="007A7290"/>
    <w:rsid w:val="007B1DBA"/>
    <w:rsid w:val="007B3D82"/>
    <w:rsid w:val="007C5EC8"/>
    <w:rsid w:val="007C6ECF"/>
    <w:rsid w:val="007D0FF9"/>
    <w:rsid w:val="007D52B8"/>
    <w:rsid w:val="00801D00"/>
    <w:rsid w:val="00807258"/>
    <w:rsid w:val="008124E3"/>
    <w:rsid w:val="008153AF"/>
    <w:rsid w:val="0082683B"/>
    <w:rsid w:val="00830AAF"/>
    <w:rsid w:val="00832C44"/>
    <w:rsid w:val="00833EB4"/>
    <w:rsid w:val="008352C7"/>
    <w:rsid w:val="00852417"/>
    <w:rsid w:val="00853AFD"/>
    <w:rsid w:val="008542DA"/>
    <w:rsid w:val="0085760F"/>
    <w:rsid w:val="00863196"/>
    <w:rsid w:val="00863E37"/>
    <w:rsid w:val="00866171"/>
    <w:rsid w:val="0087168C"/>
    <w:rsid w:val="00873796"/>
    <w:rsid w:val="00882602"/>
    <w:rsid w:val="008831FA"/>
    <w:rsid w:val="00892F6A"/>
    <w:rsid w:val="008970E2"/>
    <w:rsid w:val="008B18BC"/>
    <w:rsid w:val="008C76FB"/>
    <w:rsid w:val="008D48B1"/>
    <w:rsid w:val="008D72EA"/>
    <w:rsid w:val="008F3420"/>
    <w:rsid w:val="0091201C"/>
    <w:rsid w:val="0091247B"/>
    <w:rsid w:val="009176CE"/>
    <w:rsid w:val="00922690"/>
    <w:rsid w:val="00923F7F"/>
    <w:rsid w:val="00937C46"/>
    <w:rsid w:val="009403DC"/>
    <w:rsid w:val="00942454"/>
    <w:rsid w:val="009522F4"/>
    <w:rsid w:val="009527EA"/>
    <w:rsid w:val="009577C3"/>
    <w:rsid w:val="009632AA"/>
    <w:rsid w:val="009763AB"/>
    <w:rsid w:val="009A37B2"/>
    <w:rsid w:val="009A6141"/>
    <w:rsid w:val="009B1D9D"/>
    <w:rsid w:val="009B62BE"/>
    <w:rsid w:val="009C04BF"/>
    <w:rsid w:val="009C7CEA"/>
    <w:rsid w:val="009E1523"/>
    <w:rsid w:val="009E6C90"/>
    <w:rsid w:val="00A006E9"/>
    <w:rsid w:val="00A0771B"/>
    <w:rsid w:val="00A1742A"/>
    <w:rsid w:val="00A238E5"/>
    <w:rsid w:val="00A23D19"/>
    <w:rsid w:val="00A27083"/>
    <w:rsid w:val="00A31F22"/>
    <w:rsid w:val="00A3333E"/>
    <w:rsid w:val="00A40853"/>
    <w:rsid w:val="00A557B0"/>
    <w:rsid w:val="00A56275"/>
    <w:rsid w:val="00A569CB"/>
    <w:rsid w:val="00A67BFE"/>
    <w:rsid w:val="00A73E44"/>
    <w:rsid w:val="00A762CA"/>
    <w:rsid w:val="00A76B59"/>
    <w:rsid w:val="00A85E6F"/>
    <w:rsid w:val="00A94658"/>
    <w:rsid w:val="00AA1557"/>
    <w:rsid w:val="00AA161F"/>
    <w:rsid w:val="00AC4CBA"/>
    <w:rsid w:val="00AD1D84"/>
    <w:rsid w:val="00AD6D62"/>
    <w:rsid w:val="00AE2A49"/>
    <w:rsid w:val="00AF1BDA"/>
    <w:rsid w:val="00AF3F33"/>
    <w:rsid w:val="00AF40BA"/>
    <w:rsid w:val="00B043EE"/>
    <w:rsid w:val="00B06E72"/>
    <w:rsid w:val="00B36862"/>
    <w:rsid w:val="00B420CF"/>
    <w:rsid w:val="00B51EB9"/>
    <w:rsid w:val="00B53A07"/>
    <w:rsid w:val="00B73B7D"/>
    <w:rsid w:val="00B92001"/>
    <w:rsid w:val="00B939C6"/>
    <w:rsid w:val="00BB11FC"/>
    <w:rsid w:val="00BB56DF"/>
    <w:rsid w:val="00BC0A58"/>
    <w:rsid w:val="00BC7E00"/>
    <w:rsid w:val="00BC7F65"/>
    <w:rsid w:val="00BE082B"/>
    <w:rsid w:val="00BE0DD7"/>
    <w:rsid w:val="00BE5885"/>
    <w:rsid w:val="00BE6DD6"/>
    <w:rsid w:val="00BF10FC"/>
    <w:rsid w:val="00C241F7"/>
    <w:rsid w:val="00C272A5"/>
    <w:rsid w:val="00C46462"/>
    <w:rsid w:val="00C53310"/>
    <w:rsid w:val="00C71AE7"/>
    <w:rsid w:val="00C724BF"/>
    <w:rsid w:val="00C74711"/>
    <w:rsid w:val="00C80E80"/>
    <w:rsid w:val="00C85BAA"/>
    <w:rsid w:val="00C87C4D"/>
    <w:rsid w:val="00C908BD"/>
    <w:rsid w:val="00C90C50"/>
    <w:rsid w:val="00C93662"/>
    <w:rsid w:val="00C94BF4"/>
    <w:rsid w:val="00C965EC"/>
    <w:rsid w:val="00CA356B"/>
    <w:rsid w:val="00CA37B7"/>
    <w:rsid w:val="00CA72D3"/>
    <w:rsid w:val="00CC3BA4"/>
    <w:rsid w:val="00CC3C41"/>
    <w:rsid w:val="00CC4D09"/>
    <w:rsid w:val="00CD1DEB"/>
    <w:rsid w:val="00CE26D9"/>
    <w:rsid w:val="00CF2F14"/>
    <w:rsid w:val="00D12409"/>
    <w:rsid w:val="00D15FED"/>
    <w:rsid w:val="00D227A2"/>
    <w:rsid w:val="00D23355"/>
    <w:rsid w:val="00D25807"/>
    <w:rsid w:val="00D261D7"/>
    <w:rsid w:val="00D26BD4"/>
    <w:rsid w:val="00D26F3A"/>
    <w:rsid w:val="00D365BB"/>
    <w:rsid w:val="00D37D05"/>
    <w:rsid w:val="00D4129B"/>
    <w:rsid w:val="00D42D30"/>
    <w:rsid w:val="00D7227E"/>
    <w:rsid w:val="00D762AA"/>
    <w:rsid w:val="00D91F5F"/>
    <w:rsid w:val="00D96DA6"/>
    <w:rsid w:val="00D9725D"/>
    <w:rsid w:val="00DA095D"/>
    <w:rsid w:val="00DA2EFA"/>
    <w:rsid w:val="00DC2CD5"/>
    <w:rsid w:val="00E01F5D"/>
    <w:rsid w:val="00E04869"/>
    <w:rsid w:val="00E13F37"/>
    <w:rsid w:val="00E25E31"/>
    <w:rsid w:val="00E31BAA"/>
    <w:rsid w:val="00E34F77"/>
    <w:rsid w:val="00E3738D"/>
    <w:rsid w:val="00E44A56"/>
    <w:rsid w:val="00E45456"/>
    <w:rsid w:val="00E5240B"/>
    <w:rsid w:val="00E61D5E"/>
    <w:rsid w:val="00E65DE7"/>
    <w:rsid w:val="00E664F2"/>
    <w:rsid w:val="00E66C71"/>
    <w:rsid w:val="00E832AB"/>
    <w:rsid w:val="00E8336A"/>
    <w:rsid w:val="00E9512F"/>
    <w:rsid w:val="00E968A4"/>
    <w:rsid w:val="00EA0E39"/>
    <w:rsid w:val="00EA6ED5"/>
    <w:rsid w:val="00EB0540"/>
    <w:rsid w:val="00EC2B6B"/>
    <w:rsid w:val="00ED1E62"/>
    <w:rsid w:val="00F02940"/>
    <w:rsid w:val="00F0745F"/>
    <w:rsid w:val="00F07468"/>
    <w:rsid w:val="00F14662"/>
    <w:rsid w:val="00F21D5A"/>
    <w:rsid w:val="00F23FFE"/>
    <w:rsid w:val="00F2441D"/>
    <w:rsid w:val="00F255F9"/>
    <w:rsid w:val="00F43893"/>
    <w:rsid w:val="00F51CBD"/>
    <w:rsid w:val="00F51E36"/>
    <w:rsid w:val="00F54DA4"/>
    <w:rsid w:val="00F77340"/>
    <w:rsid w:val="00F7744E"/>
    <w:rsid w:val="00F85F67"/>
    <w:rsid w:val="00F86137"/>
    <w:rsid w:val="00F86FDC"/>
    <w:rsid w:val="00FA0091"/>
    <w:rsid w:val="00FA3D8D"/>
    <w:rsid w:val="00FB0220"/>
    <w:rsid w:val="00FB3E12"/>
    <w:rsid w:val="00FC35EA"/>
    <w:rsid w:val="00FC4A62"/>
    <w:rsid w:val="00FC4D07"/>
    <w:rsid w:val="00FC4EA5"/>
    <w:rsid w:val="00FD4F70"/>
    <w:rsid w:val="00FD6AA7"/>
    <w:rsid w:val="00FE16CE"/>
    <w:rsid w:val="00FE18BD"/>
    <w:rsid w:val="00FE43E2"/>
    <w:rsid w:val="00FF53C7"/>
    <w:rsid w:val="00FF68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61CE91"/>
  <w14:defaultImageDpi w14:val="0"/>
  <w15:docId w15:val="{D0B376BC-FFA7-44C8-A328-9075333F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CEA"/>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9"/>
    <w:qFormat/>
    <w:locked/>
    <w:rsid w:val="008D48B1"/>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ru-RU"/>
    </w:rPr>
  </w:style>
  <w:style w:type="table" w:styleId="a3">
    <w:name w:val="Table Grid"/>
    <w:basedOn w:val="a1"/>
    <w:uiPriority w:val="99"/>
    <w:rsid w:val="00AC4CBA"/>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939C6"/>
    <w:pPr>
      <w:spacing w:after="200" w:line="276" w:lineRule="auto"/>
      <w:ind w:left="720"/>
    </w:pPr>
    <w:rPr>
      <w:rFonts w:ascii="Calibri" w:hAnsi="Calibri" w:cs="Calibri"/>
      <w:sz w:val="22"/>
      <w:szCs w:val="22"/>
      <w:lang w:val="ru-RU" w:eastAsia="en-US"/>
    </w:rPr>
  </w:style>
  <w:style w:type="paragraph" w:styleId="a5">
    <w:name w:val="No Spacing"/>
    <w:uiPriority w:val="99"/>
    <w:qFormat/>
    <w:rsid w:val="009C04BF"/>
    <w:pPr>
      <w:spacing w:after="0" w:line="240" w:lineRule="auto"/>
    </w:pPr>
    <w:rPr>
      <w:rFonts w:cs="Times New Roman"/>
      <w:lang w:val="ru-RU" w:eastAsia="en-US"/>
    </w:rPr>
  </w:style>
  <w:style w:type="character" w:customStyle="1" w:styleId="FontStyle26">
    <w:name w:val="Font Style26"/>
    <w:uiPriority w:val="99"/>
    <w:rsid w:val="008D72EA"/>
    <w:rPr>
      <w:rFonts w:ascii="Times New Roman" w:hAnsi="Times New Roman"/>
      <w:sz w:val="26"/>
    </w:rPr>
  </w:style>
  <w:style w:type="character" w:customStyle="1" w:styleId="apple-style-span">
    <w:name w:val="apple-style-span"/>
    <w:basedOn w:val="a0"/>
    <w:uiPriority w:val="99"/>
    <w:rsid w:val="008D72EA"/>
    <w:rPr>
      <w:rFonts w:cs="Times New Roman"/>
    </w:rPr>
  </w:style>
  <w:style w:type="character" w:customStyle="1" w:styleId="FontStyle29">
    <w:name w:val="Font Style29"/>
    <w:uiPriority w:val="99"/>
    <w:rsid w:val="000A3E93"/>
    <w:rPr>
      <w:rFonts w:ascii="Times New Roman" w:hAnsi="Times New Roman"/>
      <w:b/>
      <w:sz w:val="26"/>
    </w:rPr>
  </w:style>
  <w:style w:type="paragraph" w:styleId="a6">
    <w:name w:val="Normal (Web)"/>
    <w:basedOn w:val="a"/>
    <w:uiPriority w:val="99"/>
    <w:rsid w:val="00D261D7"/>
    <w:pPr>
      <w:spacing w:before="100" w:beforeAutospacing="1" w:after="100" w:afterAutospacing="1"/>
    </w:pPr>
    <w:rPr>
      <w:lang w:val="ru-RU"/>
    </w:rPr>
  </w:style>
  <w:style w:type="character" w:customStyle="1" w:styleId="apple-converted-space">
    <w:name w:val="apple-converted-space"/>
    <w:uiPriority w:val="99"/>
    <w:rsid w:val="00D261D7"/>
  </w:style>
  <w:style w:type="paragraph" w:styleId="a7">
    <w:name w:val="Balloon Text"/>
    <w:basedOn w:val="a"/>
    <w:link w:val="a8"/>
    <w:uiPriority w:val="99"/>
    <w:semiHidden/>
    <w:rsid w:val="003D5ADF"/>
    <w:rPr>
      <w:rFonts w:ascii="Tahoma" w:hAnsi="Tahoma" w:cs="Tahoma"/>
      <w:sz w:val="16"/>
      <w:szCs w:val="16"/>
    </w:rPr>
  </w:style>
  <w:style w:type="character" w:customStyle="1" w:styleId="a8">
    <w:name w:val="Текст у виносці Знак"/>
    <w:basedOn w:val="a0"/>
    <w:link w:val="a7"/>
    <w:uiPriority w:val="99"/>
    <w:semiHidden/>
    <w:locked/>
    <w:rsid w:val="003D5ADF"/>
    <w:rPr>
      <w:rFonts w:ascii="Tahoma" w:hAnsi="Tahoma" w:cs="Tahoma"/>
      <w:sz w:val="16"/>
      <w:szCs w:val="16"/>
      <w:lang w:val="uk-UA" w:eastAsia="ru-RU"/>
    </w:rPr>
  </w:style>
  <w:style w:type="paragraph" w:styleId="HTML">
    <w:name w:val="HTML Preformatted"/>
    <w:basedOn w:val="a"/>
    <w:link w:val="HTML0"/>
    <w:uiPriority w:val="99"/>
    <w:rsid w:val="00FA3D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uiPriority w:val="99"/>
    <w:locked/>
    <w:rsid w:val="00FA3D8D"/>
    <w:rPr>
      <w:rFonts w:ascii="Courier New" w:hAnsi="Courier New" w:cs="Courier New"/>
      <w:sz w:val="20"/>
      <w:szCs w:val="20"/>
      <w:lang w:val="x-none" w:eastAsia="ru-RU"/>
    </w:rPr>
  </w:style>
  <w:style w:type="paragraph" w:styleId="a9">
    <w:name w:val="header"/>
    <w:basedOn w:val="a"/>
    <w:link w:val="aa"/>
    <w:uiPriority w:val="99"/>
    <w:rsid w:val="009176CE"/>
    <w:pPr>
      <w:tabs>
        <w:tab w:val="center" w:pos="4677"/>
        <w:tab w:val="right" w:pos="9355"/>
      </w:tabs>
    </w:pPr>
  </w:style>
  <w:style w:type="character" w:customStyle="1" w:styleId="aa">
    <w:name w:val="Верхній колонтитул Знак"/>
    <w:basedOn w:val="a0"/>
    <w:link w:val="a9"/>
    <w:uiPriority w:val="99"/>
    <w:locked/>
    <w:rsid w:val="009176CE"/>
    <w:rPr>
      <w:rFonts w:ascii="Times New Roman" w:hAnsi="Times New Roman" w:cs="Times New Roman"/>
      <w:sz w:val="24"/>
      <w:szCs w:val="24"/>
      <w:lang w:val="uk-UA" w:eastAsia="ru-RU"/>
    </w:rPr>
  </w:style>
  <w:style w:type="paragraph" w:styleId="ab">
    <w:name w:val="footer"/>
    <w:basedOn w:val="a"/>
    <w:link w:val="ac"/>
    <w:uiPriority w:val="99"/>
    <w:rsid w:val="009176CE"/>
    <w:pPr>
      <w:tabs>
        <w:tab w:val="center" w:pos="4677"/>
        <w:tab w:val="right" w:pos="9355"/>
      </w:tabs>
    </w:pPr>
  </w:style>
  <w:style w:type="character" w:customStyle="1" w:styleId="ac">
    <w:name w:val="Нижній колонтитул Знак"/>
    <w:basedOn w:val="a0"/>
    <w:link w:val="ab"/>
    <w:uiPriority w:val="99"/>
    <w:locked/>
    <w:rsid w:val="009176CE"/>
    <w:rPr>
      <w:rFonts w:ascii="Times New Roman" w:hAnsi="Times New Roman" w:cs="Times New Roman"/>
      <w:sz w:val="24"/>
      <w:szCs w:val="24"/>
      <w:lang w:val="uk-UA" w:eastAsia="ru-RU"/>
    </w:rPr>
  </w:style>
  <w:style w:type="paragraph" w:customStyle="1" w:styleId="rvps2">
    <w:name w:val="rvps2"/>
    <w:basedOn w:val="a"/>
    <w:rsid w:val="00E34F77"/>
    <w:pPr>
      <w:spacing w:before="100" w:beforeAutospacing="1" w:after="100" w:afterAutospacing="1"/>
    </w:pPr>
    <w:rPr>
      <w:lang w:val="ru-RU"/>
    </w:rPr>
  </w:style>
  <w:style w:type="character" w:customStyle="1" w:styleId="rvts15">
    <w:name w:val="rvts15"/>
    <w:basedOn w:val="a0"/>
    <w:uiPriority w:val="99"/>
    <w:rsid w:val="00E34F77"/>
    <w:rPr>
      <w:rFonts w:cs="Times New Roman"/>
    </w:rPr>
  </w:style>
  <w:style w:type="paragraph" w:customStyle="1" w:styleId="rvps12">
    <w:name w:val="rvps12"/>
    <w:basedOn w:val="a"/>
    <w:uiPriority w:val="99"/>
    <w:rsid w:val="00E34F77"/>
    <w:pPr>
      <w:spacing w:before="100" w:beforeAutospacing="1" w:after="100" w:afterAutospacing="1"/>
    </w:pPr>
    <w:rPr>
      <w:lang w:eastAsia="uk-UA"/>
    </w:rPr>
  </w:style>
  <w:style w:type="paragraph" w:customStyle="1" w:styleId="rvps14">
    <w:name w:val="rvps14"/>
    <w:basedOn w:val="a"/>
    <w:rsid w:val="00E34F77"/>
    <w:pPr>
      <w:spacing w:before="100" w:beforeAutospacing="1" w:after="100" w:afterAutospacing="1"/>
    </w:pPr>
    <w:rPr>
      <w:lang w:eastAsia="uk-UA"/>
    </w:rPr>
  </w:style>
  <w:style w:type="paragraph" w:customStyle="1" w:styleId="rvps8">
    <w:name w:val="rvps8"/>
    <w:basedOn w:val="a"/>
    <w:uiPriority w:val="99"/>
    <w:rsid w:val="00E34F77"/>
    <w:pPr>
      <w:spacing w:before="100" w:beforeAutospacing="1" w:after="100" w:afterAutospacing="1"/>
    </w:pPr>
    <w:rPr>
      <w:lang w:eastAsia="uk-UA"/>
    </w:rPr>
  </w:style>
  <w:style w:type="character" w:customStyle="1" w:styleId="rvts82">
    <w:name w:val="rvts82"/>
    <w:basedOn w:val="a0"/>
    <w:uiPriority w:val="99"/>
    <w:rsid w:val="00E34F77"/>
    <w:rPr>
      <w:rFonts w:cs="Times New Roman"/>
    </w:rPr>
  </w:style>
  <w:style w:type="character" w:styleId="ad">
    <w:name w:val="Hyperlink"/>
    <w:basedOn w:val="a0"/>
    <w:uiPriority w:val="99"/>
    <w:rsid w:val="00E34F77"/>
    <w:rPr>
      <w:rFonts w:cs="Times New Roman"/>
      <w:color w:val="0000FF"/>
      <w:u w:val="single"/>
    </w:rPr>
  </w:style>
  <w:style w:type="paragraph" w:customStyle="1" w:styleId="11">
    <w:name w:val="Абзац списка1"/>
    <w:basedOn w:val="a"/>
    <w:uiPriority w:val="99"/>
    <w:rsid w:val="009403DC"/>
    <w:pPr>
      <w:spacing w:after="200" w:line="276" w:lineRule="auto"/>
      <w:ind w:left="720"/>
      <w:contextualSpacing/>
    </w:pPr>
    <w:rPr>
      <w:sz w:val="28"/>
      <w:szCs w:val="28"/>
      <w:lang w:eastAsia="en-US"/>
    </w:rPr>
  </w:style>
  <w:style w:type="character" w:customStyle="1" w:styleId="2">
    <w:name w:val="Знак Знак2"/>
    <w:uiPriority w:val="99"/>
    <w:semiHidden/>
    <w:rsid w:val="006B5162"/>
    <w:rPr>
      <w:rFonts w:ascii="Tahoma" w:hAnsi="Tahoma"/>
      <w:sz w:val="16"/>
      <w:lang w:val="x-none" w:eastAsia="ru-RU"/>
    </w:rPr>
  </w:style>
  <w:style w:type="character" w:customStyle="1" w:styleId="FontStyle22">
    <w:name w:val="Font Style22"/>
    <w:basedOn w:val="a0"/>
    <w:uiPriority w:val="99"/>
    <w:rsid w:val="00AF3F33"/>
    <w:rPr>
      <w:rFonts w:ascii="Times New Roman" w:hAnsi="Times New Roman" w:cs="Times New Roman"/>
      <w:sz w:val="16"/>
      <w:szCs w:val="16"/>
    </w:rPr>
  </w:style>
  <w:style w:type="character" w:customStyle="1" w:styleId="12">
    <w:name w:val="Основний текст Знак1"/>
    <w:link w:val="ae"/>
    <w:uiPriority w:val="99"/>
    <w:locked/>
    <w:rsid w:val="00866171"/>
    <w:rPr>
      <w:sz w:val="28"/>
      <w:lang w:val="ru-RU" w:eastAsia="ru-RU"/>
    </w:rPr>
  </w:style>
  <w:style w:type="paragraph" w:styleId="ae">
    <w:name w:val="Body Text"/>
    <w:basedOn w:val="a"/>
    <w:link w:val="12"/>
    <w:uiPriority w:val="99"/>
    <w:rsid w:val="00866171"/>
    <w:pPr>
      <w:jc w:val="both"/>
    </w:pPr>
    <w:rPr>
      <w:sz w:val="28"/>
      <w:szCs w:val="20"/>
      <w:lang w:val="ru-RU"/>
    </w:rPr>
  </w:style>
  <w:style w:type="character" w:customStyle="1" w:styleId="af">
    <w:name w:val="Основний текст Знак"/>
    <w:basedOn w:val="a0"/>
    <w:uiPriority w:val="99"/>
    <w:semiHidden/>
    <w:rPr>
      <w:rFonts w:ascii="Times New Roman" w:hAnsi="Times New Roman" w:cs="Times New Roman"/>
      <w:sz w:val="24"/>
      <w:szCs w:val="24"/>
      <w:lang w:eastAsia="ru-RU"/>
    </w:rPr>
  </w:style>
  <w:style w:type="character" w:customStyle="1" w:styleId="33">
    <w:name w:val="Основний текст Знак33"/>
    <w:basedOn w:val="a0"/>
    <w:uiPriority w:val="99"/>
    <w:semiHidden/>
    <w:rPr>
      <w:rFonts w:ascii="Times New Roman" w:hAnsi="Times New Roman" w:cs="Times New Roman"/>
      <w:sz w:val="24"/>
      <w:szCs w:val="24"/>
      <w:lang w:val="x-none" w:eastAsia="ru-RU"/>
    </w:rPr>
  </w:style>
  <w:style w:type="character" w:customStyle="1" w:styleId="32">
    <w:name w:val="Основний текст Знак32"/>
    <w:basedOn w:val="a0"/>
    <w:uiPriority w:val="99"/>
    <w:semiHidden/>
    <w:rPr>
      <w:rFonts w:ascii="Times New Roman" w:hAnsi="Times New Roman" w:cs="Times New Roman"/>
      <w:sz w:val="24"/>
      <w:szCs w:val="24"/>
      <w:lang w:val="x-none" w:eastAsia="ru-RU"/>
    </w:rPr>
  </w:style>
  <w:style w:type="character" w:customStyle="1" w:styleId="31">
    <w:name w:val="Основний текст Знак31"/>
    <w:basedOn w:val="a0"/>
    <w:uiPriority w:val="99"/>
    <w:semiHidden/>
    <w:rPr>
      <w:rFonts w:ascii="Times New Roman" w:hAnsi="Times New Roman" w:cs="Times New Roman"/>
      <w:sz w:val="24"/>
      <w:szCs w:val="24"/>
      <w:lang w:val="x-none" w:eastAsia="ru-RU"/>
    </w:rPr>
  </w:style>
  <w:style w:type="character" w:customStyle="1" w:styleId="30">
    <w:name w:val="Основний текст Знак30"/>
    <w:basedOn w:val="a0"/>
    <w:uiPriority w:val="99"/>
    <w:semiHidden/>
    <w:rPr>
      <w:rFonts w:ascii="Times New Roman" w:hAnsi="Times New Roman" w:cs="Times New Roman"/>
      <w:sz w:val="24"/>
      <w:szCs w:val="24"/>
      <w:lang w:val="x-none" w:eastAsia="ru-RU"/>
    </w:rPr>
  </w:style>
  <w:style w:type="character" w:customStyle="1" w:styleId="29">
    <w:name w:val="Основний текст Знак29"/>
    <w:basedOn w:val="a0"/>
    <w:uiPriority w:val="99"/>
    <w:semiHidden/>
    <w:rPr>
      <w:rFonts w:ascii="Times New Roman" w:hAnsi="Times New Roman" w:cs="Times New Roman"/>
      <w:sz w:val="24"/>
      <w:szCs w:val="24"/>
      <w:lang w:val="x-none" w:eastAsia="ru-RU"/>
    </w:rPr>
  </w:style>
  <w:style w:type="character" w:customStyle="1" w:styleId="28">
    <w:name w:val="Основний текст Знак28"/>
    <w:basedOn w:val="a0"/>
    <w:uiPriority w:val="99"/>
    <w:semiHidden/>
    <w:rPr>
      <w:rFonts w:ascii="Times New Roman" w:hAnsi="Times New Roman" w:cs="Times New Roman"/>
      <w:sz w:val="24"/>
      <w:szCs w:val="24"/>
      <w:lang w:val="x-none" w:eastAsia="ru-RU"/>
    </w:rPr>
  </w:style>
  <w:style w:type="character" w:customStyle="1" w:styleId="27">
    <w:name w:val="Основний текст Знак27"/>
    <w:basedOn w:val="a0"/>
    <w:uiPriority w:val="99"/>
    <w:semiHidden/>
    <w:rPr>
      <w:rFonts w:ascii="Times New Roman" w:hAnsi="Times New Roman" w:cs="Times New Roman"/>
      <w:sz w:val="24"/>
      <w:szCs w:val="24"/>
      <w:lang w:val="x-none" w:eastAsia="ru-RU"/>
    </w:rPr>
  </w:style>
  <w:style w:type="character" w:customStyle="1" w:styleId="26">
    <w:name w:val="Основний текст Знак26"/>
    <w:basedOn w:val="a0"/>
    <w:uiPriority w:val="99"/>
    <w:semiHidden/>
    <w:rPr>
      <w:rFonts w:ascii="Times New Roman" w:hAnsi="Times New Roman" w:cs="Times New Roman"/>
      <w:sz w:val="24"/>
      <w:szCs w:val="24"/>
      <w:lang w:val="x-none" w:eastAsia="ru-RU"/>
    </w:rPr>
  </w:style>
  <w:style w:type="character" w:customStyle="1" w:styleId="25">
    <w:name w:val="Основний текст Знак25"/>
    <w:basedOn w:val="a0"/>
    <w:uiPriority w:val="99"/>
    <w:semiHidden/>
    <w:rPr>
      <w:rFonts w:ascii="Times New Roman" w:hAnsi="Times New Roman" w:cs="Times New Roman"/>
      <w:sz w:val="24"/>
      <w:szCs w:val="24"/>
      <w:lang w:val="x-none" w:eastAsia="ru-RU"/>
    </w:rPr>
  </w:style>
  <w:style w:type="character" w:customStyle="1" w:styleId="24">
    <w:name w:val="Основний текст Знак24"/>
    <w:basedOn w:val="a0"/>
    <w:uiPriority w:val="99"/>
    <w:semiHidden/>
    <w:rPr>
      <w:rFonts w:ascii="Times New Roman" w:hAnsi="Times New Roman" w:cs="Times New Roman"/>
      <w:sz w:val="24"/>
      <w:szCs w:val="24"/>
      <w:lang w:val="x-none" w:eastAsia="ru-RU"/>
    </w:rPr>
  </w:style>
  <w:style w:type="character" w:customStyle="1" w:styleId="23">
    <w:name w:val="Основний текст Знак23"/>
    <w:basedOn w:val="a0"/>
    <w:uiPriority w:val="99"/>
    <w:semiHidden/>
    <w:rPr>
      <w:rFonts w:ascii="Times New Roman" w:hAnsi="Times New Roman" w:cs="Times New Roman"/>
      <w:sz w:val="24"/>
      <w:szCs w:val="24"/>
      <w:lang w:val="x-none" w:eastAsia="ru-RU"/>
    </w:rPr>
  </w:style>
  <w:style w:type="character" w:customStyle="1" w:styleId="22">
    <w:name w:val="Основний текст Знак22"/>
    <w:basedOn w:val="a0"/>
    <w:uiPriority w:val="99"/>
    <w:semiHidden/>
    <w:rPr>
      <w:rFonts w:ascii="Times New Roman" w:hAnsi="Times New Roman" w:cs="Times New Roman"/>
      <w:sz w:val="24"/>
      <w:szCs w:val="24"/>
      <w:lang w:val="x-none" w:eastAsia="ru-RU"/>
    </w:rPr>
  </w:style>
  <w:style w:type="character" w:customStyle="1" w:styleId="21">
    <w:name w:val="Основний текст Знак21"/>
    <w:basedOn w:val="a0"/>
    <w:uiPriority w:val="99"/>
    <w:semiHidden/>
    <w:rPr>
      <w:rFonts w:ascii="Times New Roman" w:hAnsi="Times New Roman" w:cs="Times New Roman"/>
      <w:sz w:val="24"/>
      <w:szCs w:val="24"/>
      <w:lang w:val="x-none" w:eastAsia="ru-RU"/>
    </w:rPr>
  </w:style>
  <w:style w:type="character" w:customStyle="1" w:styleId="20">
    <w:name w:val="Основний текст Знак20"/>
    <w:basedOn w:val="a0"/>
    <w:uiPriority w:val="99"/>
    <w:semiHidden/>
    <w:rPr>
      <w:rFonts w:ascii="Times New Roman" w:hAnsi="Times New Roman" w:cs="Times New Roman"/>
      <w:sz w:val="24"/>
      <w:szCs w:val="24"/>
      <w:lang w:val="x-none" w:eastAsia="ru-RU"/>
    </w:rPr>
  </w:style>
  <w:style w:type="character" w:customStyle="1" w:styleId="19">
    <w:name w:val="Основний текст Знак19"/>
    <w:basedOn w:val="a0"/>
    <w:uiPriority w:val="99"/>
    <w:semiHidden/>
    <w:rPr>
      <w:rFonts w:ascii="Times New Roman" w:hAnsi="Times New Roman" w:cs="Times New Roman"/>
      <w:sz w:val="24"/>
      <w:szCs w:val="24"/>
      <w:lang w:val="x-none" w:eastAsia="ru-RU"/>
    </w:rPr>
  </w:style>
  <w:style w:type="character" w:customStyle="1" w:styleId="18">
    <w:name w:val="Основний текст Знак18"/>
    <w:basedOn w:val="a0"/>
    <w:uiPriority w:val="99"/>
    <w:semiHidden/>
    <w:rPr>
      <w:rFonts w:ascii="Times New Roman" w:hAnsi="Times New Roman" w:cs="Times New Roman"/>
      <w:sz w:val="24"/>
      <w:szCs w:val="24"/>
      <w:lang w:val="x-none" w:eastAsia="ru-RU"/>
    </w:rPr>
  </w:style>
  <w:style w:type="character" w:customStyle="1" w:styleId="17">
    <w:name w:val="Основний текст Знак17"/>
    <w:basedOn w:val="a0"/>
    <w:uiPriority w:val="99"/>
    <w:semiHidden/>
    <w:rPr>
      <w:rFonts w:ascii="Times New Roman" w:hAnsi="Times New Roman" w:cs="Times New Roman"/>
      <w:sz w:val="24"/>
      <w:szCs w:val="24"/>
      <w:lang w:val="x-none" w:eastAsia="ru-RU"/>
    </w:rPr>
  </w:style>
  <w:style w:type="character" w:customStyle="1" w:styleId="16">
    <w:name w:val="Основний текст Знак16"/>
    <w:basedOn w:val="a0"/>
    <w:uiPriority w:val="99"/>
    <w:semiHidden/>
    <w:rPr>
      <w:rFonts w:ascii="Times New Roman" w:hAnsi="Times New Roman" w:cs="Times New Roman"/>
      <w:sz w:val="24"/>
      <w:szCs w:val="24"/>
      <w:lang w:val="x-none" w:eastAsia="ru-RU"/>
    </w:rPr>
  </w:style>
  <w:style w:type="character" w:customStyle="1" w:styleId="15">
    <w:name w:val="Основний текст Знак15"/>
    <w:basedOn w:val="a0"/>
    <w:uiPriority w:val="99"/>
    <w:semiHidden/>
    <w:rPr>
      <w:rFonts w:ascii="Times New Roman" w:hAnsi="Times New Roman" w:cs="Times New Roman"/>
      <w:sz w:val="24"/>
      <w:szCs w:val="24"/>
      <w:lang w:val="x-none" w:eastAsia="ru-RU"/>
    </w:rPr>
  </w:style>
  <w:style w:type="character" w:customStyle="1" w:styleId="14">
    <w:name w:val="Основний текст Знак14"/>
    <w:basedOn w:val="a0"/>
    <w:uiPriority w:val="99"/>
    <w:semiHidden/>
    <w:rPr>
      <w:rFonts w:ascii="Times New Roman" w:hAnsi="Times New Roman" w:cs="Times New Roman"/>
      <w:sz w:val="24"/>
      <w:szCs w:val="24"/>
      <w:lang w:val="x-none" w:eastAsia="ru-RU"/>
    </w:rPr>
  </w:style>
  <w:style w:type="character" w:customStyle="1" w:styleId="13">
    <w:name w:val="Основний текст Знак13"/>
    <w:basedOn w:val="a0"/>
    <w:uiPriority w:val="99"/>
    <w:semiHidden/>
    <w:rPr>
      <w:rFonts w:ascii="Times New Roman" w:hAnsi="Times New Roman" w:cs="Times New Roman"/>
      <w:sz w:val="24"/>
      <w:szCs w:val="24"/>
      <w:lang w:val="x-none" w:eastAsia="ru-RU"/>
    </w:rPr>
  </w:style>
  <w:style w:type="character" w:customStyle="1" w:styleId="120">
    <w:name w:val="Основний текст Знак12"/>
    <w:basedOn w:val="a0"/>
    <w:uiPriority w:val="99"/>
    <w:semiHidden/>
    <w:rPr>
      <w:rFonts w:ascii="Times New Roman" w:hAnsi="Times New Roman" w:cs="Times New Roman"/>
      <w:sz w:val="24"/>
      <w:szCs w:val="24"/>
      <w:lang w:val="x-none" w:eastAsia="ru-RU"/>
    </w:rPr>
  </w:style>
  <w:style w:type="character" w:customStyle="1" w:styleId="110">
    <w:name w:val="Основний текст Знак11"/>
    <w:basedOn w:val="a0"/>
    <w:uiPriority w:val="99"/>
    <w:semiHidden/>
    <w:rPr>
      <w:rFonts w:ascii="Times New Roman" w:hAnsi="Times New Roman" w:cs="Times New Roman"/>
      <w:sz w:val="24"/>
      <w:szCs w:val="24"/>
      <w:lang w:val="x-none" w:eastAsia="ru-RU"/>
    </w:rPr>
  </w:style>
  <w:style w:type="character" w:customStyle="1" w:styleId="100">
    <w:name w:val="Основний текст Знак10"/>
    <w:basedOn w:val="a0"/>
    <w:uiPriority w:val="99"/>
    <w:semiHidden/>
    <w:rPr>
      <w:rFonts w:ascii="Times New Roman" w:hAnsi="Times New Roman" w:cs="Times New Roman"/>
      <w:sz w:val="24"/>
      <w:szCs w:val="24"/>
      <w:lang w:val="x-none" w:eastAsia="ru-RU"/>
    </w:rPr>
  </w:style>
  <w:style w:type="character" w:customStyle="1" w:styleId="9">
    <w:name w:val="Основний текст Знак9"/>
    <w:basedOn w:val="a0"/>
    <w:uiPriority w:val="99"/>
    <w:semiHidden/>
    <w:rPr>
      <w:rFonts w:ascii="Times New Roman" w:hAnsi="Times New Roman" w:cs="Times New Roman"/>
      <w:sz w:val="24"/>
      <w:szCs w:val="24"/>
      <w:lang w:val="x-none" w:eastAsia="ru-RU"/>
    </w:rPr>
  </w:style>
  <w:style w:type="character" w:customStyle="1" w:styleId="8">
    <w:name w:val="Основний текст Знак8"/>
    <w:basedOn w:val="a0"/>
    <w:uiPriority w:val="99"/>
    <w:semiHidden/>
    <w:rPr>
      <w:rFonts w:ascii="Times New Roman" w:hAnsi="Times New Roman" w:cs="Times New Roman"/>
      <w:sz w:val="24"/>
      <w:szCs w:val="24"/>
      <w:lang w:val="x-none" w:eastAsia="ru-RU"/>
    </w:rPr>
  </w:style>
  <w:style w:type="character" w:customStyle="1" w:styleId="7">
    <w:name w:val="Основний текст Знак7"/>
    <w:basedOn w:val="a0"/>
    <w:uiPriority w:val="99"/>
    <w:semiHidden/>
    <w:rPr>
      <w:rFonts w:ascii="Times New Roman" w:hAnsi="Times New Roman" w:cs="Times New Roman"/>
      <w:sz w:val="24"/>
      <w:szCs w:val="24"/>
      <w:lang w:val="x-none" w:eastAsia="ru-RU"/>
    </w:rPr>
  </w:style>
  <w:style w:type="character" w:customStyle="1" w:styleId="6">
    <w:name w:val="Основний текст Знак6"/>
    <w:basedOn w:val="a0"/>
    <w:uiPriority w:val="99"/>
    <w:semiHidden/>
    <w:rPr>
      <w:rFonts w:ascii="Times New Roman" w:hAnsi="Times New Roman" w:cs="Times New Roman"/>
      <w:sz w:val="24"/>
      <w:szCs w:val="24"/>
      <w:lang w:val="x-none" w:eastAsia="ru-RU"/>
    </w:rPr>
  </w:style>
  <w:style w:type="character" w:customStyle="1" w:styleId="5">
    <w:name w:val="Основний текст Знак5"/>
    <w:basedOn w:val="a0"/>
    <w:uiPriority w:val="99"/>
    <w:semiHidden/>
    <w:rPr>
      <w:rFonts w:ascii="Times New Roman" w:hAnsi="Times New Roman" w:cs="Times New Roman"/>
      <w:sz w:val="24"/>
      <w:szCs w:val="24"/>
      <w:lang w:val="x-none" w:eastAsia="ru-RU"/>
    </w:rPr>
  </w:style>
  <w:style w:type="character" w:customStyle="1" w:styleId="4">
    <w:name w:val="Основний текст Знак4"/>
    <w:basedOn w:val="a0"/>
    <w:uiPriority w:val="99"/>
    <w:semiHidden/>
    <w:rPr>
      <w:rFonts w:ascii="Times New Roman" w:hAnsi="Times New Roman" w:cs="Times New Roman"/>
      <w:sz w:val="24"/>
      <w:szCs w:val="24"/>
      <w:lang w:val="x-none" w:eastAsia="ru-RU"/>
    </w:rPr>
  </w:style>
  <w:style w:type="character" w:customStyle="1" w:styleId="3">
    <w:name w:val="Основний текст Знак3"/>
    <w:basedOn w:val="a0"/>
    <w:uiPriority w:val="99"/>
    <w:semiHidden/>
    <w:rPr>
      <w:rFonts w:ascii="Times New Roman" w:hAnsi="Times New Roman" w:cs="Times New Roman"/>
      <w:sz w:val="24"/>
      <w:szCs w:val="24"/>
      <w:lang w:val="x-none" w:eastAsia="ru-RU"/>
    </w:rPr>
  </w:style>
  <w:style w:type="character" w:customStyle="1" w:styleId="2a">
    <w:name w:val="Основний текст Знак2"/>
    <w:basedOn w:val="a0"/>
    <w:uiPriority w:val="99"/>
    <w:semiHidden/>
    <w:rPr>
      <w:rFonts w:ascii="Times New Roman" w:hAnsi="Times New Roman" w:cs="Times New Roman"/>
      <w:sz w:val="24"/>
      <w:szCs w:val="24"/>
      <w:lang w:val="x-none" w:eastAsia="ru-RU"/>
    </w:rPr>
  </w:style>
  <w:style w:type="paragraph" w:customStyle="1" w:styleId="af0">
    <w:name w:val="Нормальний текст"/>
    <w:basedOn w:val="a"/>
    <w:rsid w:val="00614466"/>
    <w:pPr>
      <w:spacing w:before="120"/>
      <w:ind w:firstLine="567"/>
    </w:pPr>
    <w:rPr>
      <w:rFonts w:ascii="Antiqua" w:hAnsi="Antiqua"/>
      <w:sz w:val="26"/>
      <w:szCs w:val="20"/>
    </w:rPr>
  </w:style>
  <w:style w:type="character" w:customStyle="1" w:styleId="af1">
    <w:name w:val="Знак Знак"/>
    <w:uiPriority w:val="99"/>
    <w:rsid w:val="00D42D30"/>
    <w:rPr>
      <w:rFonts w:ascii="Courier New" w:hAnsi="Courier New"/>
    </w:rPr>
  </w:style>
  <w:style w:type="character" w:customStyle="1" w:styleId="FontStyle15">
    <w:name w:val="Font Style15"/>
    <w:rsid w:val="00E65DE7"/>
    <w:rPr>
      <w:rFonts w:ascii="Times New Roman" w:hAnsi="Times New Roman"/>
      <w:sz w:val="26"/>
    </w:rPr>
  </w:style>
  <w:style w:type="paragraph" w:customStyle="1" w:styleId="Style1">
    <w:name w:val="Style1"/>
    <w:basedOn w:val="a"/>
    <w:rsid w:val="00E65DE7"/>
    <w:pPr>
      <w:widowControl w:val="0"/>
      <w:autoSpaceDE w:val="0"/>
      <w:autoSpaceDN w:val="0"/>
      <w:adjustRightInd w:val="0"/>
      <w:spacing w:line="322" w:lineRule="exact"/>
      <w:ind w:firstLine="739"/>
      <w:jc w:val="both"/>
    </w:pPr>
    <w:rPr>
      <w:lang w:val="ru-RU"/>
    </w:rPr>
  </w:style>
  <w:style w:type="paragraph" w:styleId="2b">
    <w:name w:val="Body Text Indent 2"/>
    <w:basedOn w:val="a"/>
    <w:link w:val="2c"/>
    <w:uiPriority w:val="99"/>
    <w:rsid w:val="00694B47"/>
    <w:pPr>
      <w:spacing w:after="120" w:line="480" w:lineRule="auto"/>
      <w:ind w:left="283" w:firstLine="709"/>
    </w:pPr>
    <w:rPr>
      <w:sz w:val="28"/>
      <w:szCs w:val="20"/>
      <w:lang w:val="ru-RU"/>
    </w:rPr>
  </w:style>
  <w:style w:type="character" w:customStyle="1" w:styleId="2c">
    <w:name w:val="Основний текст з відступом 2 Знак"/>
    <w:basedOn w:val="a0"/>
    <w:link w:val="2b"/>
    <w:uiPriority w:val="99"/>
    <w:locked/>
    <w:rsid w:val="00694B47"/>
    <w:rPr>
      <w:rFonts w:ascii="Times New Roman" w:hAnsi="Times New Roman" w:cs="Times New Roman"/>
      <w:sz w:val="20"/>
      <w:szCs w:val="20"/>
      <w:lang w:val="ru-RU" w:eastAsia="ru-RU"/>
    </w:rPr>
  </w:style>
  <w:style w:type="character" w:customStyle="1" w:styleId="FontStyle30">
    <w:name w:val="Font Style30"/>
    <w:uiPriority w:val="99"/>
    <w:rsid w:val="000C3D77"/>
    <w:rPr>
      <w:rFonts w:ascii="Times New Roman" w:hAnsi="Times New Roman"/>
      <w:sz w:val="22"/>
    </w:rPr>
  </w:style>
  <w:style w:type="paragraph" w:customStyle="1" w:styleId="content">
    <w:name w:val="content"/>
    <w:basedOn w:val="a"/>
    <w:rsid w:val="00F07468"/>
    <w:pPr>
      <w:spacing w:before="100" w:beforeAutospacing="1" w:after="100" w:afterAutospacing="1" w:line="162" w:lineRule="atLeast"/>
      <w:ind w:firstLine="360"/>
      <w:jc w:val="both"/>
    </w:pPr>
    <w:rPr>
      <w:rFonts w:ascii="Verdana" w:hAnsi="Verdana"/>
      <w:sz w:val="20"/>
      <w:szCs w:val="20"/>
      <w:lang w:eastAsia="uk-UA"/>
    </w:rPr>
  </w:style>
  <w:style w:type="character" w:customStyle="1" w:styleId="rvts9">
    <w:name w:val="rvts9"/>
    <w:rsid w:val="00853AFD"/>
  </w:style>
  <w:style w:type="character" w:customStyle="1" w:styleId="rvts23">
    <w:name w:val="rvts23"/>
    <w:rsid w:val="00853AFD"/>
  </w:style>
  <w:style w:type="paragraph" w:customStyle="1" w:styleId="af2">
    <w:name w:val="Без интервала"/>
    <w:uiPriority w:val="1"/>
    <w:qFormat/>
    <w:rsid w:val="009A6141"/>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820859">
      <w:marLeft w:val="0"/>
      <w:marRight w:val="0"/>
      <w:marTop w:val="0"/>
      <w:marBottom w:val="0"/>
      <w:divBdr>
        <w:top w:val="none" w:sz="0" w:space="0" w:color="auto"/>
        <w:left w:val="none" w:sz="0" w:space="0" w:color="auto"/>
        <w:bottom w:val="none" w:sz="0" w:space="0" w:color="auto"/>
        <w:right w:val="none" w:sz="0" w:space="0" w:color="auto"/>
      </w:divBdr>
    </w:div>
    <w:div w:id="2116820860">
      <w:marLeft w:val="0"/>
      <w:marRight w:val="0"/>
      <w:marTop w:val="0"/>
      <w:marBottom w:val="0"/>
      <w:divBdr>
        <w:top w:val="none" w:sz="0" w:space="0" w:color="auto"/>
        <w:left w:val="none" w:sz="0" w:space="0" w:color="auto"/>
        <w:bottom w:val="none" w:sz="0" w:space="0" w:color="auto"/>
        <w:right w:val="none" w:sz="0" w:space="0" w:color="auto"/>
      </w:divBdr>
    </w:div>
    <w:div w:id="2116820861">
      <w:marLeft w:val="0"/>
      <w:marRight w:val="0"/>
      <w:marTop w:val="0"/>
      <w:marBottom w:val="0"/>
      <w:divBdr>
        <w:top w:val="none" w:sz="0" w:space="0" w:color="auto"/>
        <w:left w:val="none" w:sz="0" w:space="0" w:color="auto"/>
        <w:bottom w:val="none" w:sz="0" w:space="0" w:color="auto"/>
        <w:right w:val="none" w:sz="0" w:space="0" w:color="auto"/>
      </w:divBdr>
    </w:div>
    <w:div w:id="2116820862">
      <w:marLeft w:val="0"/>
      <w:marRight w:val="0"/>
      <w:marTop w:val="0"/>
      <w:marBottom w:val="0"/>
      <w:divBdr>
        <w:top w:val="none" w:sz="0" w:space="0" w:color="auto"/>
        <w:left w:val="none" w:sz="0" w:space="0" w:color="auto"/>
        <w:bottom w:val="none" w:sz="0" w:space="0" w:color="auto"/>
        <w:right w:val="none" w:sz="0" w:space="0" w:color="auto"/>
      </w:divBdr>
    </w:div>
    <w:div w:id="2116820863">
      <w:marLeft w:val="0"/>
      <w:marRight w:val="0"/>
      <w:marTop w:val="0"/>
      <w:marBottom w:val="0"/>
      <w:divBdr>
        <w:top w:val="none" w:sz="0" w:space="0" w:color="auto"/>
        <w:left w:val="none" w:sz="0" w:space="0" w:color="auto"/>
        <w:bottom w:val="none" w:sz="0" w:space="0" w:color="auto"/>
        <w:right w:val="none" w:sz="0" w:space="0" w:color="auto"/>
      </w:divBdr>
    </w:div>
    <w:div w:id="2116820864">
      <w:marLeft w:val="0"/>
      <w:marRight w:val="0"/>
      <w:marTop w:val="0"/>
      <w:marBottom w:val="0"/>
      <w:divBdr>
        <w:top w:val="none" w:sz="0" w:space="0" w:color="auto"/>
        <w:left w:val="none" w:sz="0" w:space="0" w:color="auto"/>
        <w:bottom w:val="none" w:sz="0" w:space="0" w:color="auto"/>
        <w:right w:val="none" w:sz="0" w:space="0" w:color="auto"/>
      </w:divBdr>
    </w:div>
    <w:div w:id="2116820865">
      <w:marLeft w:val="0"/>
      <w:marRight w:val="0"/>
      <w:marTop w:val="0"/>
      <w:marBottom w:val="0"/>
      <w:divBdr>
        <w:top w:val="none" w:sz="0" w:space="0" w:color="auto"/>
        <w:left w:val="none" w:sz="0" w:space="0" w:color="auto"/>
        <w:bottom w:val="none" w:sz="0" w:space="0" w:color="auto"/>
        <w:right w:val="none" w:sz="0" w:space="0" w:color="auto"/>
      </w:divBdr>
    </w:div>
    <w:div w:id="2116820866">
      <w:marLeft w:val="0"/>
      <w:marRight w:val="0"/>
      <w:marTop w:val="0"/>
      <w:marBottom w:val="0"/>
      <w:divBdr>
        <w:top w:val="none" w:sz="0" w:space="0" w:color="auto"/>
        <w:left w:val="none" w:sz="0" w:space="0" w:color="auto"/>
        <w:bottom w:val="none" w:sz="0" w:space="0" w:color="auto"/>
        <w:right w:val="none" w:sz="0" w:space="0" w:color="auto"/>
      </w:divBdr>
    </w:div>
    <w:div w:id="2116820867">
      <w:marLeft w:val="0"/>
      <w:marRight w:val="0"/>
      <w:marTop w:val="0"/>
      <w:marBottom w:val="0"/>
      <w:divBdr>
        <w:top w:val="none" w:sz="0" w:space="0" w:color="auto"/>
        <w:left w:val="none" w:sz="0" w:space="0" w:color="auto"/>
        <w:bottom w:val="none" w:sz="0" w:space="0" w:color="auto"/>
        <w:right w:val="none" w:sz="0" w:space="0" w:color="auto"/>
      </w:divBdr>
    </w:div>
    <w:div w:id="2116820868">
      <w:marLeft w:val="0"/>
      <w:marRight w:val="0"/>
      <w:marTop w:val="0"/>
      <w:marBottom w:val="0"/>
      <w:divBdr>
        <w:top w:val="none" w:sz="0" w:space="0" w:color="auto"/>
        <w:left w:val="none" w:sz="0" w:space="0" w:color="auto"/>
        <w:bottom w:val="none" w:sz="0" w:space="0" w:color="auto"/>
        <w:right w:val="none" w:sz="0" w:space="0" w:color="auto"/>
      </w:divBdr>
    </w:div>
    <w:div w:id="2116820869">
      <w:marLeft w:val="0"/>
      <w:marRight w:val="0"/>
      <w:marTop w:val="0"/>
      <w:marBottom w:val="0"/>
      <w:divBdr>
        <w:top w:val="none" w:sz="0" w:space="0" w:color="auto"/>
        <w:left w:val="none" w:sz="0" w:space="0" w:color="auto"/>
        <w:bottom w:val="none" w:sz="0" w:space="0" w:color="auto"/>
        <w:right w:val="none" w:sz="0" w:space="0" w:color="auto"/>
      </w:divBdr>
    </w:div>
    <w:div w:id="2116820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j.akhrtirchenko@drs.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1198</Words>
  <Characters>8767</Characters>
  <Application>Microsoft Office Word</Application>
  <DocSecurity>0</DocSecurity>
  <Lines>73</Lines>
  <Paragraphs>19</Paragraphs>
  <ScaleCrop>false</ScaleCrop>
  <Company>SPecialiST RePack</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УМОВИ</dc:title>
  <dc:subject/>
  <dc:creator>misha</dc:creator>
  <cp:keywords/>
  <dc:description/>
  <cp:lastModifiedBy>Юлія Ахтирченко</cp:lastModifiedBy>
  <cp:revision>15</cp:revision>
  <cp:lastPrinted>2020-07-02T10:27:00Z</cp:lastPrinted>
  <dcterms:created xsi:type="dcterms:W3CDTF">2020-07-02T10:34:00Z</dcterms:created>
  <dcterms:modified xsi:type="dcterms:W3CDTF">2020-07-16T14:54:00Z</dcterms:modified>
</cp:coreProperties>
</file>