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E50A9E" w:rsidP="000C0F5D">
      <w:pPr>
        <w:ind w:left="5529"/>
        <w:rPr>
          <w:b/>
          <w:sz w:val="28"/>
          <w:szCs w:val="28"/>
          <w:lang w:val="uk-UA"/>
        </w:rPr>
      </w:pPr>
      <w:proofErr w:type="spellStart"/>
      <w:r>
        <w:rPr>
          <w:b/>
          <w:sz w:val="28"/>
          <w:szCs w:val="28"/>
          <w:lang w:val="uk-UA"/>
        </w:rPr>
        <w:t>Жидичинська</w:t>
      </w:r>
      <w:proofErr w:type="spellEnd"/>
      <w:r>
        <w:rPr>
          <w:b/>
          <w:sz w:val="28"/>
          <w:szCs w:val="28"/>
          <w:lang w:val="uk-UA"/>
        </w:rPr>
        <w:t xml:space="preserve"> с</w:t>
      </w:r>
      <w:r w:rsidR="007457E8">
        <w:rPr>
          <w:b/>
          <w:sz w:val="28"/>
          <w:szCs w:val="28"/>
          <w:lang w:val="uk-UA"/>
        </w:rPr>
        <w:t>і</w:t>
      </w:r>
      <w:bookmarkStart w:id="0" w:name="_GoBack"/>
      <w:bookmarkEnd w:id="0"/>
      <w:r>
        <w:rPr>
          <w:b/>
          <w:sz w:val="28"/>
          <w:szCs w:val="28"/>
          <w:lang w:val="uk-UA"/>
        </w:rPr>
        <w:t xml:space="preserve">льська </w:t>
      </w:r>
      <w:r w:rsidR="000C0F5D">
        <w:rPr>
          <w:b/>
          <w:sz w:val="28"/>
          <w:szCs w:val="28"/>
          <w:lang w:val="uk-UA"/>
        </w:rPr>
        <w:t>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E50A9E" w:rsidP="000C0F5D">
      <w:pPr>
        <w:ind w:left="5529"/>
        <w:jc w:val="both"/>
      </w:pPr>
      <w:r>
        <w:rPr>
          <w:lang w:val="uk-UA"/>
        </w:rPr>
        <w:t>вул. Данила Галицького, 12</w:t>
      </w:r>
    </w:p>
    <w:p w:rsidR="000C0F5D" w:rsidRDefault="00E50A9E" w:rsidP="000C0F5D">
      <w:pPr>
        <w:ind w:left="5529"/>
        <w:jc w:val="both"/>
        <w:rPr>
          <w:lang w:val="uk-UA"/>
        </w:rPr>
      </w:pPr>
      <w:r>
        <w:rPr>
          <w:lang w:val="uk-UA"/>
        </w:rPr>
        <w:t xml:space="preserve">с. </w:t>
      </w:r>
      <w:proofErr w:type="spellStart"/>
      <w:r>
        <w:rPr>
          <w:lang w:val="uk-UA"/>
        </w:rPr>
        <w:t>Жидичин</w:t>
      </w:r>
      <w:proofErr w:type="spellEnd"/>
      <w:r w:rsidR="000C0F5D">
        <w:rPr>
          <w:lang w:val="uk-UA"/>
        </w:rPr>
        <w:t xml:space="preserve">, </w:t>
      </w:r>
    </w:p>
    <w:p w:rsidR="000C0F5D" w:rsidRDefault="007457E8" w:rsidP="000C0F5D">
      <w:pPr>
        <w:ind w:left="5529"/>
        <w:jc w:val="both"/>
        <w:rPr>
          <w:lang w:val="uk-UA"/>
        </w:rPr>
      </w:pPr>
      <w:r>
        <w:rPr>
          <w:lang w:val="uk-UA"/>
        </w:rPr>
        <w:t>Кі</w:t>
      </w:r>
      <w:r w:rsidR="00E50A9E">
        <w:rPr>
          <w:lang w:val="uk-UA"/>
        </w:rPr>
        <w:t>верц</w:t>
      </w:r>
      <w:r>
        <w:rPr>
          <w:lang w:val="uk-UA"/>
        </w:rPr>
        <w:t>і</w:t>
      </w:r>
      <w:r w:rsidR="00E50A9E">
        <w:rPr>
          <w:lang w:val="uk-UA"/>
        </w:rPr>
        <w:t>вський</w:t>
      </w:r>
      <w:r w:rsidR="000C0F5D">
        <w:rPr>
          <w:lang w:val="uk-UA"/>
        </w:rPr>
        <w:t xml:space="preserve"> район,</w:t>
      </w:r>
    </w:p>
    <w:p w:rsidR="000C0F5D" w:rsidRDefault="007E0456" w:rsidP="000C0F5D">
      <w:pPr>
        <w:ind w:left="5529"/>
        <w:jc w:val="both"/>
      </w:pPr>
      <w:r>
        <w:rPr>
          <w:lang w:val="uk-UA"/>
        </w:rPr>
        <w:t>Волинська область, 4</w:t>
      </w:r>
      <w:r w:rsidR="00E50A9E">
        <w:rPr>
          <w:lang w:val="uk-UA"/>
        </w:rPr>
        <w:t>5240</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1"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1"/>
      <w:r w:rsidR="00FF3956" w:rsidRPr="00FF3956">
        <w:rPr>
          <w:sz w:val="28"/>
          <w:szCs w:val="28"/>
          <w:lang w:val="uk-UA"/>
        </w:rPr>
        <w:t xml:space="preserve"> </w:t>
      </w:r>
      <w:proofErr w:type="spellStart"/>
      <w:r w:rsidR="00E50A9E" w:rsidRPr="00E50A9E">
        <w:rPr>
          <w:sz w:val="28"/>
          <w:szCs w:val="28"/>
          <w:lang w:val="uk-UA"/>
        </w:rPr>
        <w:t>Жидиченської</w:t>
      </w:r>
      <w:proofErr w:type="spellEnd"/>
      <w:r w:rsidR="00E50A9E" w:rsidRPr="00E50A9E">
        <w:rPr>
          <w:sz w:val="28"/>
          <w:szCs w:val="28"/>
          <w:lang w:val="uk-UA"/>
        </w:rPr>
        <w:t xml:space="preserve"> сільської ради Волинської області </w:t>
      </w:r>
      <w:r w:rsidR="00E50A9E">
        <w:rPr>
          <w:sz w:val="28"/>
          <w:szCs w:val="28"/>
          <w:lang w:val="uk-UA"/>
        </w:rPr>
        <w:t>«</w:t>
      </w:r>
      <w:r w:rsidR="00E50A9E" w:rsidRPr="00E50A9E">
        <w:rPr>
          <w:color w:val="000000"/>
          <w:sz w:val="28"/>
          <w:szCs w:val="28"/>
          <w:lang w:val="uk-UA"/>
        </w:rPr>
        <w:t xml:space="preserve">Про затвердження Порядку </w:t>
      </w:r>
      <w:r w:rsidR="00E50A9E" w:rsidRPr="00E50A9E">
        <w:rPr>
          <w:sz w:val="28"/>
          <w:szCs w:val="28"/>
          <w:lang w:val="uk-UA"/>
        </w:rPr>
        <w:t xml:space="preserve">залучення, розрахунку розміру і використання коштів пайової участі у розвитку інфраструктури </w:t>
      </w:r>
      <w:proofErr w:type="spellStart"/>
      <w:r w:rsidR="00E50A9E" w:rsidRPr="00E50A9E">
        <w:rPr>
          <w:sz w:val="28"/>
          <w:szCs w:val="28"/>
          <w:lang w:val="uk-UA"/>
        </w:rPr>
        <w:t>Жидичинської</w:t>
      </w:r>
      <w:proofErr w:type="spellEnd"/>
      <w:r w:rsidR="00E50A9E" w:rsidRPr="00E50A9E">
        <w:rPr>
          <w:sz w:val="28"/>
          <w:szCs w:val="28"/>
          <w:lang w:val="uk-UA"/>
        </w:rPr>
        <w:t xml:space="preserve"> сільської ради (сіл </w:t>
      </w:r>
      <w:proofErr w:type="spellStart"/>
      <w:r w:rsidR="00E50A9E" w:rsidRPr="00E50A9E">
        <w:rPr>
          <w:sz w:val="28"/>
          <w:szCs w:val="28"/>
          <w:lang w:val="uk-UA"/>
        </w:rPr>
        <w:t>Жидичин</w:t>
      </w:r>
      <w:proofErr w:type="spellEnd"/>
      <w:r w:rsidR="00E50A9E" w:rsidRPr="00E50A9E">
        <w:rPr>
          <w:sz w:val="28"/>
          <w:szCs w:val="28"/>
          <w:lang w:val="uk-UA"/>
        </w:rPr>
        <w:t xml:space="preserve">, </w:t>
      </w:r>
      <w:proofErr w:type="spellStart"/>
      <w:r w:rsidR="00E50A9E" w:rsidRPr="00E50A9E">
        <w:rPr>
          <w:sz w:val="28"/>
          <w:szCs w:val="28"/>
          <w:lang w:val="uk-UA"/>
        </w:rPr>
        <w:t>Кульчин</w:t>
      </w:r>
      <w:proofErr w:type="spellEnd"/>
      <w:r w:rsidR="00E50A9E" w:rsidRPr="00E50A9E">
        <w:rPr>
          <w:sz w:val="28"/>
          <w:szCs w:val="28"/>
          <w:lang w:val="uk-UA"/>
        </w:rPr>
        <w:t xml:space="preserve">, </w:t>
      </w:r>
      <w:proofErr w:type="spellStart"/>
      <w:r w:rsidR="00E50A9E" w:rsidRPr="00E50A9E">
        <w:rPr>
          <w:sz w:val="28"/>
          <w:szCs w:val="28"/>
          <w:lang w:val="uk-UA"/>
        </w:rPr>
        <w:t>Липляни</w:t>
      </w:r>
      <w:proofErr w:type="spellEnd"/>
      <w:r w:rsidR="00E50A9E" w:rsidRPr="00E50A9E">
        <w:rPr>
          <w:sz w:val="28"/>
          <w:szCs w:val="28"/>
          <w:lang w:val="uk-UA"/>
        </w:rPr>
        <w:t>, Озерце, Небіжка, Клепачів)</w:t>
      </w:r>
      <w:r w:rsidR="00E50A9E">
        <w:rPr>
          <w:sz w:val="28"/>
          <w:szCs w:val="28"/>
          <w:lang w:val="uk-UA"/>
        </w:rPr>
        <w:t>»</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2" w:name="__DdeLink__10251_1601487444"/>
      <w:proofErr w:type="spellStart"/>
      <w:r w:rsidR="007E0456">
        <w:rPr>
          <w:sz w:val="28"/>
          <w:szCs w:val="28"/>
          <w:lang w:val="uk-UA"/>
        </w:rPr>
        <w:t>Устилузької</w:t>
      </w:r>
      <w:proofErr w:type="spellEnd"/>
      <w:r w:rsidR="007E0456">
        <w:rPr>
          <w:sz w:val="28"/>
          <w:szCs w:val="28"/>
          <w:lang w:val="uk-UA"/>
        </w:rPr>
        <w:t xml:space="preserve"> міської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7E0456">
        <w:rPr>
          <w:sz w:val="28"/>
          <w:szCs w:val="28"/>
          <w:lang w:val="uk-UA"/>
        </w:rPr>
        <w:t>2</w:t>
      </w:r>
      <w:r w:rsidR="00E50A9E">
        <w:rPr>
          <w:sz w:val="28"/>
          <w:szCs w:val="28"/>
          <w:lang w:val="uk-UA"/>
        </w:rPr>
        <w:t>8</w:t>
      </w:r>
      <w:r w:rsidR="000C0F5D">
        <w:rPr>
          <w:sz w:val="28"/>
          <w:szCs w:val="28"/>
          <w:lang w:val="uk-UA"/>
        </w:rPr>
        <w:t xml:space="preserve">.05.2019 № </w:t>
      </w:r>
      <w:r w:rsidR="00E50A9E">
        <w:rPr>
          <w:sz w:val="28"/>
          <w:szCs w:val="28"/>
          <w:lang w:val="uk-UA"/>
        </w:rPr>
        <w:t>424/01-35/2-19</w:t>
      </w:r>
      <w:bookmarkEnd w:id="2"/>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w:t>
      </w:r>
      <w:r w:rsidR="00E50A9E">
        <w:rPr>
          <w:color w:val="000000"/>
          <w:sz w:val="28"/>
          <w:szCs w:val="28"/>
          <w:lang w:val="uk-UA" w:eastAsia="zh-CN"/>
        </w:rPr>
        <w:t xml:space="preserve"> фінансів, бюджету, планування соціально-</w:t>
      </w:r>
      <w:proofErr w:type="spellStart"/>
      <w:r w:rsidR="00E50A9E">
        <w:rPr>
          <w:color w:val="000000"/>
          <w:sz w:val="28"/>
          <w:szCs w:val="28"/>
          <w:lang w:val="uk-UA" w:eastAsia="zh-CN"/>
        </w:rPr>
        <w:t>економісного</w:t>
      </w:r>
      <w:proofErr w:type="spellEnd"/>
      <w:r w:rsidR="00E50A9E">
        <w:rPr>
          <w:color w:val="000000"/>
          <w:sz w:val="28"/>
          <w:szCs w:val="28"/>
          <w:lang w:val="uk-UA" w:eastAsia="zh-CN"/>
        </w:rPr>
        <w:t xml:space="preserve"> розвитку, управління майном, інвестицій та міжнародного співробітництва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E50A9E" w:rsidRPr="00E50A9E" w:rsidRDefault="00E50A9E" w:rsidP="00E50A9E">
      <w:pPr>
        <w:ind w:firstLine="567"/>
        <w:jc w:val="both"/>
        <w:rPr>
          <w:sz w:val="28"/>
          <w:szCs w:val="28"/>
          <w:lang w:val="uk-UA"/>
        </w:rPr>
      </w:pPr>
      <w:r w:rsidRPr="00E50A9E">
        <w:rPr>
          <w:sz w:val="28"/>
          <w:szCs w:val="28"/>
          <w:lang w:val="uk-UA"/>
        </w:rPr>
        <w:t>Пунктом першим статті 40 Закону України «Про регулювання містобудівної діяльності» (далі – Закон) визначено що порядок залучення, розрахунку розміру і використання коштів пайової участі у розвитку інфраструктури населеного пункту встановлюють органи місцевого самоврядування відповідно до цього Закону.</w:t>
      </w:r>
    </w:p>
    <w:p w:rsidR="00E50A9E" w:rsidRPr="00FD2A48" w:rsidRDefault="00E50A9E" w:rsidP="00E50A9E">
      <w:pPr>
        <w:ind w:firstLine="567"/>
        <w:jc w:val="both"/>
        <w:rPr>
          <w:rStyle w:val="apple-style-span"/>
          <w:sz w:val="28"/>
          <w:szCs w:val="28"/>
        </w:rPr>
      </w:pPr>
      <w:r w:rsidRPr="00FD2A48">
        <w:rPr>
          <w:sz w:val="28"/>
          <w:szCs w:val="28"/>
        </w:rPr>
        <w:t xml:space="preserve">Пунктом другим </w:t>
      </w:r>
      <w:proofErr w:type="spellStart"/>
      <w:r w:rsidRPr="00FD2A48">
        <w:rPr>
          <w:sz w:val="28"/>
          <w:szCs w:val="28"/>
        </w:rPr>
        <w:t>статті</w:t>
      </w:r>
      <w:proofErr w:type="spellEnd"/>
      <w:r w:rsidRPr="00FD2A48">
        <w:rPr>
          <w:sz w:val="28"/>
          <w:szCs w:val="28"/>
        </w:rPr>
        <w:t xml:space="preserve"> 40 </w:t>
      </w:r>
      <w:proofErr w:type="spellStart"/>
      <w:r w:rsidRPr="00FD2A48">
        <w:rPr>
          <w:sz w:val="28"/>
          <w:szCs w:val="28"/>
        </w:rPr>
        <w:t>зазначеного</w:t>
      </w:r>
      <w:proofErr w:type="spellEnd"/>
      <w:r w:rsidRPr="00FD2A48">
        <w:rPr>
          <w:sz w:val="28"/>
          <w:szCs w:val="28"/>
        </w:rPr>
        <w:t xml:space="preserve"> Закону </w:t>
      </w:r>
      <w:proofErr w:type="spellStart"/>
      <w:r w:rsidRPr="00FD2A48">
        <w:rPr>
          <w:sz w:val="28"/>
          <w:szCs w:val="28"/>
        </w:rPr>
        <w:t>визначено</w:t>
      </w:r>
      <w:proofErr w:type="spellEnd"/>
      <w:r w:rsidRPr="00FD2A48">
        <w:rPr>
          <w:sz w:val="28"/>
          <w:szCs w:val="28"/>
        </w:rPr>
        <w:t xml:space="preserve">, </w:t>
      </w:r>
      <w:proofErr w:type="spellStart"/>
      <w:r w:rsidRPr="00FD2A48">
        <w:rPr>
          <w:sz w:val="28"/>
          <w:szCs w:val="28"/>
        </w:rPr>
        <w:t>що</w:t>
      </w:r>
      <w:proofErr w:type="spellEnd"/>
      <w:r w:rsidRPr="00FD2A48">
        <w:rPr>
          <w:sz w:val="28"/>
          <w:szCs w:val="28"/>
        </w:rPr>
        <w:t xml:space="preserve"> </w:t>
      </w:r>
      <w:proofErr w:type="spellStart"/>
      <w:r w:rsidRPr="00FD2A48">
        <w:rPr>
          <w:sz w:val="28"/>
          <w:szCs w:val="28"/>
        </w:rPr>
        <w:t>замовник</w:t>
      </w:r>
      <w:proofErr w:type="spellEnd"/>
      <w:r w:rsidRPr="00FD2A48">
        <w:rPr>
          <w:sz w:val="28"/>
          <w:szCs w:val="28"/>
        </w:rPr>
        <w:t xml:space="preserve">, </w:t>
      </w:r>
      <w:proofErr w:type="spellStart"/>
      <w:r w:rsidRPr="00FD2A48">
        <w:rPr>
          <w:sz w:val="28"/>
          <w:szCs w:val="28"/>
        </w:rPr>
        <w:t>який</w:t>
      </w:r>
      <w:proofErr w:type="spellEnd"/>
      <w:r w:rsidRPr="00FD2A48">
        <w:rPr>
          <w:sz w:val="28"/>
          <w:szCs w:val="28"/>
        </w:rPr>
        <w:t xml:space="preserve"> </w:t>
      </w:r>
      <w:proofErr w:type="spellStart"/>
      <w:r w:rsidRPr="00FD2A48">
        <w:rPr>
          <w:sz w:val="28"/>
          <w:szCs w:val="28"/>
        </w:rPr>
        <w:t>має</w:t>
      </w:r>
      <w:proofErr w:type="spellEnd"/>
      <w:r w:rsidRPr="00FD2A48">
        <w:rPr>
          <w:sz w:val="28"/>
          <w:szCs w:val="28"/>
        </w:rPr>
        <w:t xml:space="preserve"> </w:t>
      </w:r>
      <w:proofErr w:type="spellStart"/>
      <w:r w:rsidRPr="00FD2A48">
        <w:rPr>
          <w:sz w:val="28"/>
          <w:szCs w:val="28"/>
        </w:rPr>
        <w:t>намір</w:t>
      </w:r>
      <w:proofErr w:type="spellEnd"/>
      <w:r w:rsidRPr="00FD2A48">
        <w:rPr>
          <w:sz w:val="28"/>
          <w:szCs w:val="28"/>
        </w:rPr>
        <w:t xml:space="preserve"> </w:t>
      </w:r>
      <w:proofErr w:type="spellStart"/>
      <w:r w:rsidRPr="00FD2A48">
        <w:rPr>
          <w:sz w:val="28"/>
          <w:szCs w:val="28"/>
        </w:rPr>
        <w:t>щодо</w:t>
      </w:r>
      <w:proofErr w:type="spellEnd"/>
      <w:r w:rsidRPr="00FD2A48">
        <w:rPr>
          <w:sz w:val="28"/>
          <w:szCs w:val="28"/>
        </w:rPr>
        <w:t xml:space="preserve"> </w:t>
      </w:r>
      <w:proofErr w:type="spellStart"/>
      <w:r w:rsidRPr="00FD2A48">
        <w:rPr>
          <w:sz w:val="28"/>
          <w:szCs w:val="28"/>
        </w:rPr>
        <w:t>забудови</w:t>
      </w:r>
      <w:proofErr w:type="spellEnd"/>
      <w:r w:rsidRPr="00FD2A48">
        <w:rPr>
          <w:sz w:val="28"/>
          <w:szCs w:val="28"/>
        </w:rPr>
        <w:t xml:space="preserve"> </w:t>
      </w:r>
      <w:proofErr w:type="spellStart"/>
      <w:r w:rsidRPr="00FD2A48">
        <w:rPr>
          <w:sz w:val="28"/>
          <w:szCs w:val="28"/>
        </w:rPr>
        <w:t>земельної</w:t>
      </w:r>
      <w:proofErr w:type="spellEnd"/>
      <w:r w:rsidRPr="00FD2A48">
        <w:rPr>
          <w:sz w:val="28"/>
          <w:szCs w:val="28"/>
        </w:rPr>
        <w:t xml:space="preserve"> </w:t>
      </w:r>
      <w:proofErr w:type="spellStart"/>
      <w:r w:rsidRPr="00FD2A48">
        <w:rPr>
          <w:sz w:val="28"/>
          <w:szCs w:val="28"/>
        </w:rPr>
        <w:t>ділянки</w:t>
      </w:r>
      <w:proofErr w:type="spellEnd"/>
      <w:r w:rsidRPr="00FD2A48">
        <w:rPr>
          <w:sz w:val="28"/>
          <w:szCs w:val="28"/>
        </w:rPr>
        <w:t xml:space="preserve"> у </w:t>
      </w:r>
      <w:proofErr w:type="spellStart"/>
      <w:r w:rsidRPr="00FD2A48">
        <w:rPr>
          <w:sz w:val="28"/>
          <w:szCs w:val="28"/>
        </w:rPr>
        <w:t>відповідному</w:t>
      </w:r>
      <w:proofErr w:type="spellEnd"/>
      <w:r w:rsidRPr="00FD2A48">
        <w:rPr>
          <w:sz w:val="28"/>
          <w:szCs w:val="28"/>
        </w:rPr>
        <w:t xml:space="preserve"> </w:t>
      </w:r>
      <w:proofErr w:type="spellStart"/>
      <w:r w:rsidRPr="00FD2A48">
        <w:rPr>
          <w:sz w:val="28"/>
          <w:szCs w:val="28"/>
        </w:rPr>
        <w:t>населеному</w:t>
      </w:r>
      <w:proofErr w:type="spellEnd"/>
      <w:r w:rsidRPr="00FD2A48">
        <w:rPr>
          <w:sz w:val="28"/>
          <w:szCs w:val="28"/>
        </w:rPr>
        <w:t xml:space="preserve"> </w:t>
      </w:r>
      <w:proofErr w:type="spellStart"/>
      <w:r w:rsidRPr="00FD2A48">
        <w:rPr>
          <w:sz w:val="28"/>
          <w:szCs w:val="28"/>
        </w:rPr>
        <w:t>пункті</w:t>
      </w:r>
      <w:proofErr w:type="spellEnd"/>
      <w:r w:rsidRPr="00FD2A48">
        <w:rPr>
          <w:sz w:val="28"/>
          <w:szCs w:val="28"/>
        </w:rPr>
        <w:t xml:space="preserve">, </w:t>
      </w:r>
      <w:proofErr w:type="spellStart"/>
      <w:r w:rsidRPr="00FD2A48">
        <w:rPr>
          <w:sz w:val="28"/>
          <w:szCs w:val="28"/>
        </w:rPr>
        <w:lastRenderedPageBreak/>
        <w:t>зобов'язаний</w:t>
      </w:r>
      <w:proofErr w:type="spellEnd"/>
      <w:r w:rsidRPr="00FD2A48">
        <w:rPr>
          <w:sz w:val="28"/>
          <w:szCs w:val="28"/>
        </w:rPr>
        <w:t xml:space="preserve"> </w:t>
      </w:r>
      <w:proofErr w:type="spellStart"/>
      <w:r w:rsidRPr="00FD2A48">
        <w:rPr>
          <w:sz w:val="28"/>
          <w:szCs w:val="28"/>
        </w:rPr>
        <w:t>взяти</w:t>
      </w:r>
      <w:proofErr w:type="spellEnd"/>
      <w:r w:rsidRPr="00FD2A48">
        <w:rPr>
          <w:sz w:val="28"/>
          <w:szCs w:val="28"/>
        </w:rPr>
        <w:t xml:space="preserve"> участь у </w:t>
      </w:r>
      <w:proofErr w:type="spellStart"/>
      <w:r w:rsidRPr="00FD2A48">
        <w:rPr>
          <w:sz w:val="28"/>
          <w:szCs w:val="28"/>
        </w:rPr>
        <w:t>створенні</w:t>
      </w:r>
      <w:proofErr w:type="spellEnd"/>
      <w:r w:rsidRPr="00FD2A48">
        <w:rPr>
          <w:sz w:val="28"/>
          <w:szCs w:val="28"/>
        </w:rPr>
        <w:t xml:space="preserve"> і </w:t>
      </w:r>
      <w:proofErr w:type="spellStart"/>
      <w:r w:rsidRPr="00FD2A48">
        <w:rPr>
          <w:sz w:val="28"/>
          <w:szCs w:val="28"/>
        </w:rPr>
        <w:t>розвитку</w:t>
      </w:r>
      <w:proofErr w:type="spellEnd"/>
      <w:r w:rsidRPr="00FD2A48">
        <w:rPr>
          <w:sz w:val="28"/>
          <w:szCs w:val="28"/>
        </w:rPr>
        <w:t xml:space="preserve"> </w:t>
      </w:r>
      <w:proofErr w:type="spellStart"/>
      <w:r w:rsidRPr="00FD2A48">
        <w:rPr>
          <w:sz w:val="28"/>
          <w:szCs w:val="28"/>
        </w:rPr>
        <w:t>інженерно-транспортної</w:t>
      </w:r>
      <w:proofErr w:type="spellEnd"/>
      <w:r w:rsidRPr="00FD2A48">
        <w:rPr>
          <w:sz w:val="28"/>
          <w:szCs w:val="28"/>
        </w:rPr>
        <w:t xml:space="preserve"> та </w:t>
      </w:r>
      <w:proofErr w:type="spellStart"/>
      <w:r w:rsidRPr="00FD2A48">
        <w:rPr>
          <w:sz w:val="28"/>
          <w:szCs w:val="28"/>
        </w:rPr>
        <w:t>соціальної</w:t>
      </w:r>
      <w:proofErr w:type="spellEnd"/>
      <w:r w:rsidRPr="00FD2A48">
        <w:rPr>
          <w:sz w:val="28"/>
          <w:szCs w:val="28"/>
        </w:rPr>
        <w:t xml:space="preserve"> </w:t>
      </w:r>
      <w:proofErr w:type="spellStart"/>
      <w:r w:rsidRPr="00FD2A48">
        <w:rPr>
          <w:sz w:val="28"/>
          <w:szCs w:val="28"/>
        </w:rPr>
        <w:t>інфраструктури</w:t>
      </w:r>
      <w:proofErr w:type="spellEnd"/>
      <w:r w:rsidRPr="00FD2A48">
        <w:rPr>
          <w:sz w:val="28"/>
          <w:szCs w:val="28"/>
        </w:rPr>
        <w:t xml:space="preserve"> </w:t>
      </w:r>
      <w:proofErr w:type="spellStart"/>
      <w:r w:rsidRPr="00FD2A48">
        <w:rPr>
          <w:sz w:val="28"/>
          <w:szCs w:val="28"/>
        </w:rPr>
        <w:t>населеного</w:t>
      </w:r>
      <w:proofErr w:type="spellEnd"/>
      <w:r w:rsidRPr="00FD2A48">
        <w:rPr>
          <w:sz w:val="28"/>
          <w:szCs w:val="28"/>
        </w:rPr>
        <w:t xml:space="preserve"> пункту, </w:t>
      </w:r>
      <w:proofErr w:type="spellStart"/>
      <w:r w:rsidRPr="00FD2A48">
        <w:rPr>
          <w:sz w:val="28"/>
          <w:szCs w:val="28"/>
        </w:rPr>
        <w:t>крім</w:t>
      </w:r>
      <w:proofErr w:type="spellEnd"/>
      <w:r w:rsidRPr="00FD2A48">
        <w:rPr>
          <w:sz w:val="28"/>
          <w:szCs w:val="28"/>
        </w:rPr>
        <w:t xml:space="preserve"> </w:t>
      </w:r>
      <w:proofErr w:type="spellStart"/>
      <w:r w:rsidRPr="00FD2A48">
        <w:rPr>
          <w:sz w:val="28"/>
          <w:szCs w:val="28"/>
        </w:rPr>
        <w:t>випадків</w:t>
      </w:r>
      <w:proofErr w:type="spellEnd"/>
      <w:r w:rsidRPr="00FD2A48">
        <w:rPr>
          <w:sz w:val="28"/>
          <w:szCs w:val="28"/>
        </w:rPr>
        <w:t xml:space="preserve">, </w:t>
      </w:r>
      <w:proofErr w:type="spellStart"/>
      <w:r w:rsidRPr="00FD2A48">
        <w:rPr>
          <w:sz w:val="28"/>
          <w:szCs w:val="28"/>
        </w:rPr>
        <w:t>передбачених</w:t>
      </w:r>
      <w:proofErr w:type="spellEnd"/>
      <w:r w:rsidRPr="00FD2A48">
        <w:rPr>
          <w:sz w:val="28"/>
          <w:szCs w:val="28"/>
        </w:rPr>
        <w:t xml:space="preserve"> </w:t>
      </w:r>
      <w:proofErr w:type="spellStart"/>
      <w:r w:rsidRPr="00FD2A48">
        <w:rPr>
          <w:sz w:val="28"/>
          <w:szCs w:val="28"/>
        </w:rPr>
        <w:t>частиною</w:t>
      </w:r>
      <w:proofErr w:type="spellEnd"/>
      <w:r w:rsidRPr="00FD2A48">
        <w:rPr>
          <w:sz w:val="28"/>
          <w:szCs w:val="28"/>
        </w:rPr>
        <w:t xml:space="preserve"> четвертою </w:t>
      </w:r>
      <w:proofErr w:type="spellStart"/>
      <w:r w:rsidRPr="00FD2A48">
        <w:rPr>
          <w:sz w:val="28"/>
          <w:szCs w:val="28"/>
        </w:rPr>
        <w:t>цієї</w:t>
      </w:r>
      <w:proofErr w:type="spellEnd"/>
      <w:r w:rsidRPr="00FD2A48">
        <w:rPr>
          <w:sz w:val="28"/>
          <w:szCs w:val="28"/>
        </w:rPr>
        <w:t xml:space="preserve"> </w:t>
      </w:r>
      <w:proofErr w:type="spellStart"/>
      <w:r w:rsidRPr="00FD2A48">
        <w:rPr>
          <w:sz w:val="28"/>
          <w:szCs w:val="28"/>
        </w:rPr>
        <w:t>статті</w:t>
      </w:r>
      <w:proofErr w:type="spellEnd"/>
      <w:r w:rsidRPr="00FD2A48">
        <w:rPr>
          <w:sz w:val="28"/>
          <w:szCs w:val="28"/>
        </w:rPr>
        <w:t>.</w:t>
      </w:r>
      <w:r w:rsidRPr="00FD2A48">
        <w:rPr>
          <w:rStyle w:val="apple-style-span"/>
          <w:sz w:val="28"/>
          <w:szCs w:val="28"/>
        </w:rPr>
        <w:t xml:space="preserve"> </w:t>
      </w:r>
    </w:p>
    <w:p w:rsidR="00E50A9E" w:rsidRPr="00FD2A48" w:rsidRDefault="00E50A9E" w:rsidP="00E50A9E">
      <w:pPr>
        <w:ind w:firstLine="567"/>
        <w:jc w:val="both"/>
        <w:rPr>
          <w:rStyle w:val="apple-style-span"/>
          <w:sz w:val="28"/>
          <w:szCs w:val="28"/>
        </w:rPr>
      </w:pPr>
      <w:proofErr w:type="spellStart"/>
      <w:r w:rsidRPr="00FD2A48">
        <w:rPr>
          <w:rStyle w:val="apple-style-span"/>
          <w:sz w:val="28"/>
          <w:szCs w:val="28"/>
        </w:rPr>
        <w:t>Водночас</w:t>
      </w:r>
      <w:proofErr w:type="spellEnd"/>
      <w:r w:rsidRPr="00FD2A48">
        <w:rPr>
          <w:rStyle w:val="apple-style-span"/>
          <w:sz w:val="28"/>
          <w:szCs w:val="28"/>
        </w:rPr>
        <w:t xml:space="preserve">, за результатами </w:t>
      </w:r>
      <w:proofErr w:type="spellStart"/>
      <w:r w:rsidRPr="00FD2A48">
        <w:rPr>
          <w:rStyle w:val="apple-style-span"/>
          <w:sz w:val="28"/>
          <w:szCs w:val="28"/>
        </w:rPr>
        <w:t>проведення</w:t>
      </w:r>
      <w:proofErr w:type="spellEnd"/>
      <w:r w:rsidRPr="00FD2A48">
        <w:rPr>
          <w:rStyle w:val="apple-style-span"/>
          <w:sz w:val="28"/>
          <w:szCs w:val="28"/>
        </w:rPr>
        <w:t xml:space="preserve"> </w:t>
      </w:r>
      <w:proofErr w:type="spellStart"/>
      <w:r w:rsidRPr="00FD2A48">
        <w:rPr>
          <w:rStyle w:val="apple-style-span"/>
          <w:sz w:val="28"/>
          <w:szCs w:val="28"/>
        </w:rPr>
        <w:t>аналізу</w:t>
      </w:r>
      <w:proofErr w:type="spellEnd"/>
      <w:r w:rsidRPr="00FD2A48">
        <w:rPr>
          <w:rStyle w:val="apple-style-span"/>
          <w:sz w:val="28"/>
          <w:szCs w:val="28"/>
        </w:rPr>
        <w:t xml:space="preserve"> </w:t>
      </w:r>
      <w:proofErr w:type="spellStart"/>
      <w:r w:rsidRPr="00FD2A48">
        <w:rPr>
          <w:rStyle w:val="apple-style-span"/>
          <w:sz w:val="28"/>
          <w:szCs w:val="28"/>
        </w:rPr>
        <w:t>в</w:t>
      </w:r>
      <w:r>
        <w:rPr>
          <w:rStyle w:val="apple-style-span"/>
          <w:sz w:val="28"/>
          <w:szCs w:val="28"/>
        </w:rPr>
        <w:t>становлено</w:t>
      </w:r>
      <w:proofErr w:type="spellEnd"/>
      <w:r>
        <w:rPr>
          <w:rStyle w:val="apple-style-span"/>
          <w:sz w:val="28"/>
          <w:szCs w:val="28"/>
        </w:rPr>
        <w:t xml:space="preserve">, </w:t>
      </w:r>
      <w:proofErr w:type="spellStart"/>
      <w:r>
        <w:rPr>
          <w:rStyle w:val="apple-style-span"/>
          <w:sz w:val="28"/>
          <w:szCs w:val="28"/>
        </w:rPr>
        <w:t>що</w:t>
      </w:r>
      <w:proofErr w:type="spellEnd"/>
      <w:r>
        <w:rPr>
          <w:rStyle w:val="apple-style-span"/>
          <w:sz w:val="28"/>
          <w:szCs w:val="28"/>
        </w:rPr>
        <w:t xml:space="preserve"> проект </w:t>
      </w:r>
      <w:proofErr w:type="spellStart"/>
      <w:r>
        <w:rPr>
          <w:rStyle w:val="apple-style-span"/>
          <w:sz w:val="28"/>
          <w:szCs w:val="28"/>
        </w:rPr>
        <w:t>рішення</w:t>
      </w:r>
      <w:proofErr w:type="spellEnd"/>
      <w:r>
        <w:rPr>
          <w:rStyle w:val="apple-style-span"/>
          <w:sz w:val="28"/>
          <w:szCs w:val="28"/>
        </w:rPr>
        <w:t xml:space="preserve"> </w:t>
      </w:r>
      <w:proofErr w:type="spellStart"/>
      <w:r w:rsidRPr="00FD2A48">
        <w:rPr>
          <w:rStyle w:val="apple-style-span"/>
          <w:sz w:val="28"/>
          <w:szCs w:val="28"/>
        </w:rPr>
        <w:t>потребує</w:t>
      </w:r>
      <w:proofErr w:type="spellEnd"/>
      <w:r w:rsidRPr="00FD2A48">
        <w:rPr>
          <w:rStyle w:val="apple-style-span"/>
          <w:sz w:val="28"/>
          <w:szCs w:val="28"/>
        </w:rPr>
        <w:t xml:space="preserve"> </w:t>
      </w:r>
      <w:proofErr w:type="spellStart"/>
      <w:r w:rsidRPr="00FD2A48">
        <w:rPr>
          <w:rStyle w:val="apple-style-span"/>
          <w:sz w:val="28"/>
          <w:szCs w:val="28"/>
        </w:rPr>
        <w:t>доопрацювання</w:t>
      </w:r>
      <w:proofErr w:type="spellEnd"/>
      <w:r w:rsidRPr="00FD2A48">
        <w:rPr>
          <w:rStyle w:val="apple-style-span"/>
          <w:sz w:val="28"/>
          <w:szCs w:val="28"/>
        </w:rPr>
        <w:t xml:space="preserve"> з метою </w:t>
      </w:r>
      <w:proofErr w:type="spellStart"/>
      <w:r w:rsidRPr="00FD2A48">
        <w:rPr>
          <w:rStyle w:val="apple-style-span"/>
          <w:sz w:val="28"/>
          <w:szCs w:val="28"/>
        </w:rPr>
        <w:t>приведення</w:t>
      </w:r>
      <w:proofErr w:type="spellEnd"/>
      <w:r w:rsidRPr="00FD2A48">
        <w:rPr>
          <w:rStyle w:val="apple-style-span"/>
          <w:sz w:val="28"/>
          <w:szCs w:val="28"/>
        </w:rPr>
        <w:t xml:space="preserve"> </w:t>
      </w:r>
      <w:proofErr w:type="spellStart"/>
      <w:r w:rsidRPr="00FD2A48">
        <w:rPr>
          <w:rStyle w:val="apple-style-span"/>
          <w:sz w:val="28"/>
          <w:szCs w:val="28"/>
        </w:rPr>
        <w:t>його</w:t>
      </w:r>
      <w:proofErr w:type="spellEnd"/>
      <w:r w:rsidRPr="00FD2A48">
        <w:rPr>
          <w:rStyle w:val="apple-style-span"/>
          <w:sz w:val="28"/>
          <w:szCs w:val="28"/>
        </w:rPr>
        <w:t xml:space="preserve"> у </w:t>
      </w:r>
      <w:proofErr w:type="spellStart"/>
      <w:r w:rsidRPr="00FD2A48">
        <w:rPr>
          <w:rStyle w:val="apple-style-span"/>
          <w:sz w:val="28"/>
          <w:szCs w:val="28"/>
        </w:rPr>
        <w:t>відповідність</w:t>
      </w:r>
      <w:proofErr w:type="spellEnd"/>
      <w:r w:rsidRPr="00FD2A48">
        <w:rPr>
          <w:rStyle w:val="apple-style-span"/>
          <w:sz w:val="28"/>
          <w:szCs w:val="28"/>
        </w:rPr>
        <w:t xml:space="preserve"> до Закону, </w:t>
      </w:r>
      <w:proofErr w:type="spellStart"/>
      <w:r w:rsidRPr="00FD2A48">
        <w:rPr>
          <w:rStyle w:val="apple-style-span"/>
          <w:sz w:val="28"/>
          <w:szCs w:val="28"/>
        </w:rPr>
        <w:t>зокрема</w:t>
      </w:r>
      <w:proofErr w:type="spellEnd"/>
      <w:r w:rsidRPr="00FD2A48">
        <w:rPr>
          <w:rStyle w:val="apple-style-span"/>
          <w:sz w:val="28"/>
          <w:szCs w:val="28"/>
        </w:rPr>
        <w:t xml:space="preserve"> з </w:t>
      </w:r>
      <w:proofErr w:type="spellStart"/>
      <w:r w:rsidRPr="00FD2A48">
        <w:rPr>
          <w:rStyle w:val="apple-style-span"/>
          <w:sz w:val="28"/>
          <w:szCs w:val="28"/>
        </w:rPr>
        <w:t>наступних</w:t>
      </w:r>
      <w:proofErr w:type="spellEnd"/>
      <w:r w:rsidRPr="00FD2A48">
        <w:rPr>
          <w:rStyle w:val="apple-style-span"/>
          <w:sz w:val="28"/>
          <w:szCs w:val="28"/>
        </w:rPr>
        <w:t xml:space="preserve"> причин:</w:t>
      </w:r>
    </w:p>
    <w:p w:rsidR="00E50A9E" w:rsidRPr="00FD2A48" w:rsidRDefault="00E50A9E" w:rsidP="00E50A9E">
      <w:pPr>
        <w:ind w:firstLine="567"/>
        <w:jc w:val="both"/>
        <w:rPr>
          <w:rStyle w:val="apple-style-span"/>
          <w:sz w:val="28"/>
          <w:szCs w:val="28"/>
        </w:rPr>
      </w:pPr>
      <w:proofErr w:type="spellStart"/>
      <w:r w:rsidRPr="00FD2A48">
        <w:rPr>
          <w:rStyle w:val="apple-style-span"/>
          <w:sz w:val="28"/>
          <w:szCs w:val="28"/>
        </w:rPr>
        <w:t>Пайова</w:t>
      </w:r>
      <w:proofErr w:type="spellEnd"/>
      <w:r w:rsidRPr="00FD2A48">
        <w:rPr>
          <w:rStyle w:val="apple-style-span"/>
          <w:sz w:val="28"/>
          <w:szCs w:val="28"/>
        </w:rPr>
        <w:t xml:space="preserve"> участь у </w:t>
      </w:r>
      <w:proofErr w:type="spellStart"/>
      <w:r w:rsidRPr="00FD2A48">
        <w:rPr>
          <w:rStyle w:val="apple-style-span"/>
          <w:sz w:val="28"/>
          <w:szCs w:val="28"/>
        </w:rPr>
        <w:t>розвитку</w:t>
      </w:r>
      <w:proofErr w:type="spellEnd"/>
      <w:r w:rsidRPr="00FD2A48">
        <w:rPr>
          <w:rStyle w:val="apple-style-span"/>
          <w:sz w:val="28"/>
          <w:szCs w:val="28"/>
        </w:rPr>
        <w:t xml:space="preserve"> </w:t>
      </w:r>
      <w:proofErr w:type="spellStart"/>
      <w:r w:rsidRPr="00FD2A48">
        <w:rPr>
          <w:rStyle w:val="apple-style-span"/>
          <w:sz w:val="28"/>
          <w:szCs w:val="28"/>
        </w:rPr>
        <w:t>інфраструктури</w:t>
      </w:r>
      <w:proofErr w:type="spellEnd"/>
      <w:r w:rsidRPr="00FD2A48">
        <w:rPr>
          <w:rStyle w:val="apple-style-span"/>
          <w:sz w:val="28"/>
          <w:szCs w:val="28"/>
        </w:rPr>
        <w:t xml:space="preserve"> </w:t>
      </w:r>
      <w:proofErr w:type="spellStart"/>
      <w:r w:rsidRPr="00FD2A48">
        <w:rPr>
          <w:rStyle w:val="apple-style-span"/>
          <w:sz w:val="28"/>
          <w:szCs w:val="28"/>
        </w:rPr>
        <w:t>населеного</w:t>
      </w:r>
      <w:proofErr w:type="spellEnd"/>
      <w:r w:rsidRPr="00FD2A48">
        <w:rPr>
          <w:rStyle w:val="apple-style-span"/>
          <w:sz w:val="28"/>
          <w:szCs w:val="28"/>
        </w:rPr>
        <w:t xml:space="preserve"> пункту при </w:t>
      </w:r>
      <w:proofErr w:type="spellStart"/>
      <w:r w:rsidRPr="00FD2A48">
        <w:rPr>
          <w:rStyle w:val="apple-style-span"/>
          <w:sz w:val="28"/>
          <w:szCs w:val="28"/>
        </w:rPr>
        <w:t>здійснені</w:t>
      </w:r>
      <w:proofErr w:type="spellEnd"/>
      <w:r w:rsidRPr="00FD2A48">
        <w:rPr>
          <w:rStyle w:val="apple-style-span"/>
          <w:sz w:val="28"/>
          <w:szCs w:val="28"/>
        </w:rPr>
        <w:t xml:space="preserve"> </w:t>
      </w:r>
      <w:proofErr w:type="spellStart"/>
      <w:r w:rsidRPr="00FD2A48">
        <w:rPr>
          <w:rStyle w:val="apple-style-span"/>
          <w:sz w:val="28"/>
          <w:szCs w:val="28"/>
        </w:rPr>
        <w:t>замовником</w:t>
      </w:r>
      <w:proofErr w:type="spellEnd"/>
      <w:r w:rsidRPr="00FD2A48">
        <w:rPr>
          <w:rStyle w:val="apple-style-span"/>
          <w:sz w:val="28"/>
          <w:szCs w:val="28"/>
        </w:rPr>
        <w:t xml:space="preserve"> </w:t>
      </w:r>
      <w:proofErr w:type="spellStart"/>
      <w:r w:rsidRPr="00FD2A48">
        <w:rPr>
          <w:rStyle w:val="apple-style-span"/>
          <w:b/>
          <w:sz w:val="28"/>
          <w:szCs w:val="28"/>
        </w:rPr>
        <w:t>реконструкції</w:t>
      </w:r>
      <w:proofErr w:type="spellEnd"/>
      <w:r w:rsidRPr="00FD2A48">
        <w:rPr>
          <w:rStyle w:val="apple-style-span"/>
          <w:b/>
          <w:sz w:val="28"/>
          <w:szCs w:val="28"/>
        </w:rPr>
        <w:t xml:space="preserve"> </w:t>
      </w:r>
      <w:proofErr w:type="spellStart"/>
      <w:r w:rsidRPr="00FD2A48">
        <w:rPr>
          <w:rStyle w:val="apple-style-span"/>
          <w:sz w:val="28"/>
          <w:szCs w:val="28"/>
        </w:rPr>
        <w:t>об’єкта</w:t>
      </w:r>
      <w:proofErr w:type="spellEnd"/>
      <w:r w:rsidRPr="00FD2A48">
        <w:rPr>
          <w:rStyle w:val="apple-style-span"/>
          <w:sz w:val="28"/>
          <w:szCs w:val="28"/>
        </w:rPr>
        <w:t xml:space="preserve"> </w:t>
      </w:r>
      <w:proofErr w:type="spellStart"/>
      <w:r w:rsidRPr="00FD2A48">
        <w:rPr>
          <w:rStyle w:val="apple-style-span"/>
          <w:sz w:val="28"/>
          <w:szCs w:val="28"/>
        </w:rPr>
        <w:t>містобудування</w:t>
      </w:r>
      <w:proofErr w:type="spellEnd"/>
      <w:r w:rsidRPr="00FD2A48">
        <w:rPr>
          <w:rStyle w:val="apple-style-span"/>
          <w:b/>
          <w:sz w:val="28"/>
          <w:szCs w:val="28"/>
        </w:rPr>
        <w:t xml:space="preserve"> </w:t>
      </w:r>
      <w:r w:rsidRPr="00FD2A48">
        <w:rPr>
          <w:rStyle w:val="apple-style-span"/>
          <w:sz w:val="28"/>
          <w:szCs w:val="28"/>
        </w:rPr>
        <w:t xml:space="preserve">Законом не </w:t>
      </w:r>
      <w:proofErr w:type="spellStart"/>
      <w:r w:rsidRPr="00FD2A48">
        <w:rPr>
          <w:rStyle w:val="apple-style-span"/>
          <w:sz w:val="28"/>
          <w:szCs w:val="28"/>
        </w:rPr>
        <w:t>передбачена</w:t>
      </w:r>
      <w:proofErr w:type="spellEnd"/>
      <w:r w:rsidRPr="00FD2A48">
        <w:rPr>
          <w:rStyle w:val="apple-style-span"/>
          <w:sz w:val="28"/>
          <w:szCs w:val="28"/>
        </w:rPr>
        <w:t xml:space="preserve">, тому </w:t>
      </w:r>
      <w:proofErr w:type="spellStart"/>
      <w:r w:rsidRPr="00FD2A48">
        <w:rPr>
          <w:rStyle w:val="apple-style-span"/>
          <w:sz w:val="28"/>
          <w:szCs w:val="28"/>
        </w:rPr>
        <w:t>пропонуємо</w:t>
      </w:r>
      <w:proofErr w:type="spellEnd"/>
      <w:r w:rsidRPr="00FD2A48">
        <w:rPr>
          <w:rStyle w:val="apple-style-span"/>
          <w:sz w:val="28"/>
          <w:szCs w:val="28"/>
        </w:rPr>
        <w:t xml:space="preserve"> </w:t>
      </w:r>
      <w:proofErr w:type="spellStart"/>
      <w:r w:rsidRPr="00FD2A48">
        <w:rPr>
          <w:rStyle w:val="apple-style-span"/>
          <w:sz w:val="28"/>
          <w:szCs w:val="28"/>
        </w:rPr>
        <w:t>пункти</w:t>
      </w:r>
      <w:proofErr w:type="spellEnd"/>
      <w:r w:rsidRPr="00FD2A48">
        <w:rPr>
          <w:rStyle w:val="apple-style-span"/>
          <w:sz w:val="28"/>
          <w:szCs w:val="28"/>
        </w:rPr>
        <w:t xml:space="preserve"> 3.1, 3.4, 4.1, 4.4 проекту </w:t>
      </w:r>
      <w:proofErr w:type="spellStart"/>
      <w:r w:rsidRPr="00FD2A48">
        <w:rPr>
          <w:rStyle w:val="apple-style-span"/>
          <w:sz w:val="28"/>
          <w:szCs w:val="28"/>
        </w:rPr>
        <w:t>рішення</w:t>
      </w:r>
      <w:proofErr w:type="spellEnd"/>
      <w:r w:rsidRPr="00FD2A48">
        <w:rPr>
          <w:rStyle w:val="apple-style-span"/>
          <w:sz w:val="28"/>
          <w:szCs w:val="28"/>
        </w:rPr>
        <w:t xml:space="preserve"> та </w:t>
      </w:r>
      <w:proofErr w:type="spellStart"/>
      <w:r w:rsidRPr="00FD2A48">
        <w:rPr>
          <w:rStyle w:val="apple-style-span"/>
          <w:sz w:val="28"/>
          <w:szCs w:val="28"/>
        </w:rPr>
        <w:t>Типовий</w:t>
      </w:r>
      <w:proofErr w:type="spellEnd"/>
      <w:r w:rsidRPr="00FD2A48">
        <w:rPr>
          <w:rStyle w:val="apple-style-span"/>
          <w:sz w:val="28"/>
          <w:szCs w:val="28"/>
        </w:rPr>
        <w:t xml:space="preserve"> </w:t>
      </w:r>
      <w:proofErr w:type="spellStart"/>
      <w:r w:rsidRPr="00FD2A48">
        <w:rPr>
          <w:rStyle w:val="apple-style-span"/>
          <w:sz w:val="28"/>
          <w:szCs w:val="28"/>
        </w:rPr>
        <w:t>договір</w:t>
      </w:r>
      <w:proofErr w:type="spellEnd"/>
      <w:r w:rsidRPr="00FD2A48">
        <w:rPr>
          <w:rStyle w:val="apple-style-span"/>
          <w:sz w:val="28"/>
          <w:szCs w:val="28"/>
        </w:rPr>
        <w:t xml:space="preserve"> привести у </w:t>
      </w:r>
      <w:proofErr w:type="spellStart"/>
      <w:r w:rsidRPr="00FD2A48">
        <w:rPr>
          <w:rStyle w:val="apple-style-span"/>
          <w:sz w:val="28"/>
          <w:szCs w:val="28"/>
        </w:rPr>
        <w:t>відповідність</w:t>
      </w:r>
      <w:proofErr w:type="spellEnd"/>
      <w:r w:rsidRPr="00FD2A48">
        <w:rPr>
          <w:rStyle w:val="apple-style-span"/>
          <w:sz w:val="28"/>
          <w:szCs w:val="28"/>
        </w:rPr>
        <w:t xml:space="preserve"> чинному </w:t>
      </w:r>
      <w:proofErr w:type="spellStart"/>
      <w:r w:rsidRPr="00FD2A48">
        <w:rPr>
          <w:rStyle w:val="apple-style-span"/>
          <w:sz w:val="28"/>
          <w:szCs w:val="28"/>
        </w:rPr>
        <w:t>законодавству</w:t>
      </w:r>
      <w:proofErr w:type="spellEnd"/>
      <w:r w:rsidRPr="00FD2A48">
        <w:rPr>
          <w:rStyle w:val="apple-style-span"/>
          <w:sz w:val="28"/>
          <w:szCs w:val="28"/>
        </w:rPr>
        <w:t>.</w:t>
      </w:r>
    </w:p>
    <w:p w:rsidR="00E50A9E" w:rsidRPr="00FD2A48" w:rsidRDefault="00E50A9E" w:rsidP="00E50A9E">
      <w:pPr>
        <w:ind w:firstLine="708"/>
        <w:jc w:val="both"/>
        <w:rPr>
          <w:sz w:val="28"/>
          <w:szCs w:val="28"/>
        </w:rPr>
      </w:pPr>
      <w:r w:rsidRPr="00FD2A48">
        <w:rPr>
          <w:sz w:val="28"/>
          <w:szCs w:val="28"/>
        </w:rPr>
        <w:t xml:space="preserve">У </w:t>
      </w:r>
      <w:proofErr w:type="spellStart"/>
      <w:r w:rsidRPr="00FD2A48">
        <w:rPr>
          <w:sz w:val="28"/>
          <w:szCs w:val="28"/>
        </w:rPr>
        <w:t>зв’язку</w:t>
      </w:r>
      <w:proofErr w:type="spellEnd"/>
      <w:r w:rsidRPr="00FD2A48">
        <w:rPr>
          <w:sz w:val="28"/>
          <w:szCs w:val="28"/>
        </w:rPr>
        <w:t xml:space="preserve"> з </w:t>
      </w:r>
      <w:proofErr w:type="spellStart"/>
      <w:r w:rsidRPr="00FD2A48">
        <w:rPr>
          <w:sz w:val="28"/>
          <w:szCs w:val="28"/>
        </w:rPr>
        <w:t>цим</w:t>
      </w:r>
      <w:proofErr w:type="spellEnd"/>
      <w:r w:rsidRPr="00FD2A48">
        <w:rPr>
          <w:sz w:val="28"/>
          <w:szCs w:val="28"/>
        </w:rPr>
        <w:t xml:space="preserve"> </w:t>
      </w:r>
      <w:proofErr w:type="spellStart"/>
      <w:r w:rsidRPr="00FD2A48">
        <w:rPr>
          <w:sz w:val="28"/>
          <w:szCs w:val="28"/>
        </w:rPr>
        <w:t>згідно</w:t>
      </w:r>
      <w:proofErr w:type="spellEnd"/>
      <w:r w:rsidRPr="00FD2A48">
        <w:rPr>
          <w:sz w:val="28"/>
          <w:szCs w:val="28"/>
        </w:rPr>
        <w:t xml:space="preserve"> з </w:t>
      </w:r>
      <w:proofErr w:type="spellStart"/>
      <w:r w:rsidRPr="00FD2A48">
        <w:rPr>
          <w:sz w:val="28"/>
          <w:szCs w:val="28"/>
        </w:rPr>
        <w:t>законодавчими</w:t>
      </w:r>
      <w:proofErr w:type="spellEnd"/>
      <w:r w:rsidRPr="00FD2A48">
        <w:rPr>
          <w:sz w:val="28"/>
          <w:szCs w:val="28"/>
        </w:rPr>
        <w:t xml:space="preserve"> актами </w:t>
      </w:r>
      <w:proofErr w:type="spellStart"/>
      <w:r w:rsidRPr="00FD2A48">
        <w:rPr>
          <w:sz w:val="28"/>
          <w:szCs w:val="28"/>
        </w:rPr>
        <w:t>відсутні</w:t>
      </w:r>
      <w:proofErr w:type="spellEnd"/>
      <w:r w:rsidRPr="00FD2A48">
        <w:rPr>
          <w:sz w:val="28"/>
          <w:szCs w:val="28"/>
        </w:rPr>
        <w:t xml:space="preserve"> </w:t>
      </w:r>
      <w:proofErr w:type="spellStart"/>
      <w:r w:rsidRPr="00FD2A48">
        <w:rPr>
          <w:sz w:val="28"/>
          <w:szCs w:val="28"/>
        </w:rPr>
        <w:t>правові</w:t>
      </w:r>
      <w:proofErr w:type="spellEnd"/>
      <w:r w:rsidRPr="00FD2A48">
        <w:rPr>
          <w:sz w:val="28"/>
          <w:szCs w:val="28"/>
        </w:rPr>
        <w:t xml:space="preserve"> </w:t>
      </w:r>
      <w:proofErr w:type="spellStart"/>
      <w:r w:rsidRPr="00FD2A48">
        <w:rPr>
          <w:sz w:val="28"/>
          <w:szCs w:val="28"/>
        </w:rPr>
        <w:t>підстави</w:t>
      </w:r>
      <w:proofErr w:type="spellEnd"/>
      <w:r w:rsidRPr="00FD2A48">
        <w:rPr>
          <w:sz w:val="28"/>
          <w:szCs w:val="28"/>
        </w:rPr>
        <w:t xml:space="preserve"> для </w:t>
      </w:r>
      <w:proofErr w:type="spellStart"/>
      <w:r w:rsidRPr="00FD2A48">
        <w:rPr>
          <w:sz w:val="28"/>
          <w:szCs w:val="28"/>
        </w:rPr>
        <w:t>органів</w:t>
      </w:r>
      <w:proofErr w:type="spellEnd"/>
      <w:r w:rsidRPr="00FD2A48">
        <w:rPr>
          <w:sz w:val="28"/>
          <w:szCs w:val="28"/>
        </w:rPr>
        <w:t xml:space="preserve"> </w:t>
      </w:r>
      <w:proofErr w:type="spellStart"/>
      <w:r w:rsidRPr="00FD2A48">
        <w:rPr>
          <w:sz w:val="28"/>
          <w:szCs w:val="28"/>
        </w:rPr>
        <w:t>місцевого</w:t>
      </w:r>
      <w:proofErr w:type="spellEnd"/>
      <w:r w:rsidRPr="00FD2A48">
        <w:rPr>
          <w:sz w:val="28"/>
          <w:szCs w:val="28"/>
        </w:rPr>
        <w:t xml:space="preserve"> </w:t>
      </w:r>
      <w:proofErr w:type="spellStart"/>
      <w:r w:rsidRPr="00FD2A48">
        <w:rPr>
          <w:sz w:val="28"/>
          <w:szCs w:val="28"/>
        </w:rPr>
        <w:t>самоврядування</w:t>
      </w:r>
      <w:proofErr w:type="spellEnd"/>
      <w:r w:rsidRPr="00FD2A48">
        <w:rPr>
          <w:sz w:val="28"/>
          <w:szCs w:val="28"/>
        </w:rPr>
        <w:t xml:space="preserve"> </w:t>
      </w:r>
      <w:proofErr w:type="spellStart"/>
      <w:r w:rsidRPr="00FD2A48">
        <w:rPr>
          <w:sz w:val="28"/>
          <w:szCs w:val="28"/>
        </w:rPr>
        <w:t>своїми</w:t>
      </w:r>
      <w:proofErr w:type="spellEnd"/>
      <w:r w:rsidRPr="00FD2A48">
        <w:rPr>
          <w:sz w:val="28"/>
          <w:szCs w:val="28"/>
        </w:rPr>
        <w:t xml:space="preserve"> </w:t>
      </w:r>
      <w:proofErr w:type="spellStart"/>
      <w:r w:rsidRPr="00FD2A48">
        <w:rPr>
          <w:sz w:val="28"/>
          <w:szCs w:val="28"/>
        </w:rPr>
        <w:t>рішеннями</w:t>
      </w:r>
      <w:proofErr w:type="spellEnd"/>
      <w:r w:rsidRPr="00FD2A48">
        <w:rPr>
          <w:sz w:val="28"/>
          <w:szCs w:val="28"/>
        </w:rPr>
        <w:t xml:space="preserve"> </w:t>
      </w:r>
      <w:proofErr w:type="spellStart"/>
      <w:r w:rsidRPr="00FD2A48">
        <w:rPr>
          <w:sz w:val="28"/>
          <w:szCs w:val="28"/>
        </w:rPr>
        <w:t>визначати</w:t>
      </w:r>
      <w:proofErr w:type="spellEnd"/>
      <w:r w:rsidRPr="00FD2A48">
        <w:rPr>
          <w:sz w:val="28"/>
          <w:szCs w:val="28"/>
        </w:rPr>
        <w:t xml:space="preserve"> порядок </w:t>
      </w:r>
      <w:proofErr w:type="spellStart"/>
      <w:r w:rsidRPr="00FD2A48">
        <w:rPr>
          <w:sz w:val="28"/>
          <w:szCs w:val="28"/>
        </w:rPr>
        <w:t>залучення</w:t>
      </w:r>
      <w:proofErr w:type="spellEnd"/>
      <w:r w:rsidRPr="00FD2A48">
        <w:rPr>
          <w:sz w:val="28"/>
          <w:szCs w:val="28"/>
        </w:rPr>
        <w:t xml:space="preserve">, </w:t>
      </w:r>
      <w:proofErr w:type="spellStart"/>
      <w:r w:rsidRPr="00FD2A48">
        <w:rPr>
          <w:sz w:val="28"/>
          <w:szCs w:val="28"/>
        </w:rPr>
        <w:t>розрахунку</w:t>
      </w:r>
      <w:proofErr w:type="spellEnd"/>
      <w:r w:rsidRPr="00FD2A48">
        <w:rPr>
          <w:sz w:val="28"/>
          <w:szCs w:val="28"/>
        </w:rPr>
        <w:t xml:space="preserve"> </w:t>
      </w:r>
      <w:proofErr w:type="spellStart"/>
      <w:r w:rsidRPr="00FD2A48">
        <w:rPr>
          <w:sz w:val="28"/>
          <w:szCs w:val="28"/>
        </w:rPr>
        <w:t>розміру</w:t>
      </w:r>
      <w:proofErr w:type="spellEnd"/>
      <w:r w:rsidRPr="00FD2A48">
        <w:rPr>
          <w:sz w:val="28"/>
          <w:szCs w:val="28"/>
        </w:rPr>
        <w:t xml:space="preserve"> і </w:t>
      </w:r>
      <w:proofErr w:type="spellStart"/>
      <w:r w:rsidRPr="00FD2A48">
        <w:rPr>
          <w:sz w:val="28"/>
          <w:szCs w:val="28"/>
        </w:rPr>
        <w:t>використання</w:t>
      </w:r>
      <w:proofErr w:type="spellEnd"/>
      <w:r w:rsidRPr="00FD2A48">
        <w:rPr>
          <w:sz w:val="28"/>
          <w:szCs w:val="28"/>
        </w:rPr>
        <w:t xml:space="preserve"> </w:t>
      </w:r>
      <w:proofErr w:type="spellStart"/>
      <w:r w:rsidRPr="00FD2A48">
        <w:rPr>
          <w:sz w:val="28"/>
          <w:szCs w:val="28"/>
        </w:rPr>
        <w:t>коштів</w:t>
      </w:r>
      <w:proofErr w:type="spellEnd"/>
      <w:r w:rsidRPr="00FD2A48">
        <w:rPr>
          <w:sz w:val="28"/>
          <w:szCs w:val="28"/>
        </w:rPr>
        <w:t xml:space="preserve"> </w:t>
      </w:r>
      <w:proofErr w:type="spellStart"/>
      <w:r w:rsidRPr="00FD2A48">
        <w:rPr>
          <w:sz w:val="28"/>
          <w:szCs w:val="28"/>
        </w:rPr>
        <w:t>пайової</w:t>
      </w:r>
      <w:proofErr w:type="spellEnd"/>
      <w:r w:rsidRPr="00FD2A48">
        <w:rPr>
          <w:sz w:val="28"/>
          <w:szCs w:val="28"/>
        </w:rPr>
        <w:t xml:space="preserve"> </w:t>
      </w:r>
      <w:proofErr w:type="spellStart"/>
      <w:r w:rsidRPr="00FD2A48">
        <w:rPr>
          <w:sz w:val="28"/>
          <w:szCs w:val="28"/>
        </w:rPr>
        <w:t>участі</w:t>
      </w:r>
      <w:proofErr w:type="spellEnd"/>
      <w:r w:rsidRPr="00FD2A48">
        <w:rPr>
          <w:sz w:val="28"/>
          <w:szCs w:val="28"/>
        </w:rPr>
        <w:t xml:space="preserve"> у </w:t>
      </w:r>
      <w:proofErr w:type="spellStart"/>
      <w:r w:rsidRPr="00FD2A48">
        <w:rPr>
          <w:sz w:val="28"/>
          <w:szCs w:val="28"/>
        </w:rPr>
        <w:t>розвитку</w:t>
      </w:r>
      <w:proofErr w:type="spellEnd"/>
      <w:r w:rsidRPr="00FD2A48">
        <w:rPr>
          <w:sz w:val="28"/>
          <w:szCs w:val="28"/>
        </w:rPr>
        <w:t xml:space="preserve"> </w:t>
      </w:r>
      <w:proofErr w:type="spellStart"/>
      <w:r w:rsidRPr="00FD2A48">
        <w:rPr>
          <w:sz w:val="28"/>
          <w:szCs w:val="28"/>
        </w:rPr>
        <w:t>інфраструктури</w:t>
      </w:r>
      <w:proofErr w:type="spellEnd"/>
      <w:r w:rsidRPr="00FD2A48">
        <w:rPr>
          <w:sz w:val="28"/>
          <w:szCs w:val="28"/>
        </w:rPr>
        <w:t xml:space="preserve"> </w:t>
      </w:r>
      <w:proofErr w:type="spellStart"/>
      <w:r w:rsidRPr="00FD2A48">
        <w:rPr>
          <w:sz w:val="28"/>
          <w:szCs w:val="28"/>
        </w:rPr>
        <w:t>населеного</w:t>
      </w:r>
      <w:proofErr w:type="spellEnd"/>
      <w:r w:rsidRPr="00FD2A48">
        <w:rPr>
          <w:sz w:val="28"/>
          <w:szCs w:val="28"/>
        </w:rPr>
        <w:t xml:space="preserve"> пункту при </w:t>
      </w:r>
      <w:proofErr w:type="spellStart"/>
      <w:r w:rsidRPr="00FD2A48">
        <w:rPr>
          <w:sz w:val="28"/>
          <w:szCs w:val="28"/>
        </w:rPr>
        <w:t>здійсненні</w:t>
      </w:r>
      <w:proofErr w:type="spellEnd"/>
      <w:r w:rsidRPr="00FD2A48">
        <w:rPr>
          <w:sz w:val="28"/>
          <w:szCs w:val="28"/>
        </w:rPr>
        <w:t xml:space="preserve"> </w:t>
      </w:r>
      <w:proofErr w:type="spellStart"/>
      <w:r w:rsidRPr="00FD2A48">
        <w:rPr>
          <w:sz w:val="28"/>
          <w:szCs w:val="28"/>
        </w:rPr>
        <w:t>замовником</w:t>
      </w:r>
      <w:proofErr w:type="spellEnd"/>
      <w:r w:rsidRPr="00FD2A48">
        <w:rPr>
          <w:sz w:val="28"/>
          <w:szCs w:val="28"/>
        </w:rPr>
        <w:t xml:space="preserve"> </w:t>
      </w:r>
      <w:proofErr w:type="spellStart"/>
      <w:r w:rsidRPr="00FD2A48">
        <w:rPr>
          <w:b/>
          <w:sz w:val="28"/>
          <w:szCs w:val="28"/>
        </w:rPr>
        <w:t>реконструкції</w:t>
      </w:r>
      <w:proofErr w:type="spellEnd"/>
      <w:r w:rsidRPr="00FD2A48">
        <w:rPr>
          <w:sz w:val="28"/>
          <w:szCs w:val="28"/>
        </w:rPr>
        <w:t xml:space="preserve"> </w:t>
      </w:r>
      <w:proofErr w:type="spellStart"/>
      <w:r w:rsidRPr="00FD2A48">
        <w:rPr>
          <w:sz w:val="28"/>
          <w:szCs w:val="28"/>
        </w:rPr>
        <w:t>об’єкта</w:t>
      </w:r>
      <w:proofErr w:type="spellEnd"/>
      <w:r w:rsidRPr="00FD2A48">
        <w:rPr>
          <w:sz w:val="28"/>
          <w:szCs w:val="28"/>
        </w:rPr>
        <w:t xml:space="preserve"> </w:t>
      </w:r>
      <w:proofErr w:type="spellStart"/>
      <w:r w:rsidRPr="00FD2A48">
        <w:rPr>
          <w:sz w:val="28"/>
          <w:szCs w:val="28"/>
        </w:rPr>
        <w:t>містобудування</w:t>
      </w:r>
      <w:proofErr w:type="spellEnd"/>
      <w:r w:rsidRPr="00FD2A48">
        <w:rPr>
          <w:sz w:val="28"/>
          <w:szCs w:val="28"/>
        </w:rPr>
        <w:t>.</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002D1FB7">
        <w:rPr>
          <w:sz w:val="28"/>
          <w:szCs w:val="28"/>
          <w:lang w:val="uk-UA"/>
        </w:rPr>
        <w:t>кожних з них, не визначено коло осіб на яких спрямоване регулювання</w:t>
      </w:r>
      <w:r w:rsidRPr="00FB47E4">
        <w:rPr>
          <w:sz w:val="28"/>
          <w:szCs w:val="28"/>
          <w:lang w:val="uk-UA"/>
        </w:rPr>
        <w:t xml:space="preserve">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w:t>
      </w:r>
      <w:r w:rsidR="009C5857" w:rsidRPr="00906F8A">
        <w:rPr>
          <w:sz w:val="28"/>
          <w:szCs w:val="28"/>
        </w:rPr>
        <w:t xml:space="preserve">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2D1FB7" w:rsidRPr="00417E4C" w:rsidRDefault="002D1FB7" w:rsidP="002D1FB7">
      <w:pPr>
        <w:ind w:firstLine="709"/>
        <w:jc w:val="both"/>
        <w:rPr>
          <w:sz w:val="28"/>
          <w:szCs w:val="28"/>
          <w:lang w:val="uk-UA" w:bidi="uk-UA"/>
        </w:rPr>
      </w:pPr>
      <w:r w:rsidRPr="00417E4C">
        <w:rPr>
          <w:sz w:val="28"/>
          <w:szCs w:val="28"/>
          <w:lang w:val="uk-UA" w:bidi="uk-UA"/>
        </w:rPr>
        <w:t xml:space="preserve">В розділі </w:t>
      </w:r>
      <w:r w:rsidRPr="00417E4C">
        <w:rPr>
          <w:sz w:val="28"/>
          <w:szCs w:val="28"/>
          <w:lang w:val="en-US" w:bidi="uk-UA"/>
        </w:rPr>
        <w:t>V</w:t>
      </w:r>
      <w:r w:rsidRPr="00417E4C">
        <w:rPr>
          <w:sz w:val="28"/>
          <w:szCs w:val="28"/>
          <w:lang w:val="uk-UA" w:bidi="uk-UA"/>
        </w:rPr>
        <w:t xml:space="preserve">ІІ </w:t>
      </w:r>
      <w:r w:rsidRPr="002D1FB7">
        <w:rPr>
          <w:sz w:val="28"/>
          <w:szCs w:val="28"/>
          <w:lang w:val="uk-UA" w:bidi="uk-UA"/>
        </w:rPr>
        <w:t xml:space="preserve">Обґрунтування запропонованого строку дії регуляторного </w:t>
      </w:r>
      <w:proofErr w:type="spellStart"/>
      <w:r w:rsidRPr="002D1FB7">
        <w:rPr>
          <w:sz w:val="28"/>
          <w:szCs w:val="28"/>
          <w:lang w:val="uk-UA" w:bidi="uk-UA"/>
        </w:rPr>
        <w:t>акта</w:t>
      </w:r>
      <w:proofErr w:type="spellEnd"/>
      <w:r w:rsidRPr="002D1FB7">
        <w:rPr>
          <w:sz w:val="28"/>
          <w:szCs w:val="28"/>
          <w:lang w:val="uk-UA" w:bidi="uk-UA"/>
        </w:rPr>
        <w:t xml:space="preserve">, передбачається не обмежувати строк дії запропонованого регуляторного </w:t>
      </w:r>
      <w:proofErr w:type="spellStart"/>
      <w:r w:rsidRPr="002D1FB7">
        <w:rPr>
          <w:sz w:val="28"/>
          <w:szCs w:val="28"/>
          <w:lang w:val="uk-UA" w:bidi="uk-UA"/>
        </w:rPr>
        <w:t>акта</w:t>
      </w:r>
      <w:proofErr w:type="spellEnd"/>
      <w:r w:rsidRPr="002D1FB7">
        <w:rPr>
          <w:sz w:val="28"/>
          <w:szCs w:val="28"/>
          <w:lang w:val="uk-UA" w:bidi="uk-UA"/>
        </w:rPr>
        <w:t xml:space="preserve">, а у разі необхідності за підсумками </w:t>
      </w:r>
      <w:proofErr w:type="spellStart"/>
      <w:r w:rsidRPr="002D1FB7">
        <w:rPr>
          <w:sz w:val="28"/>
          <w:szCs w:val="28"/>
          <w:lang w:val="uk-UA" w:bidi="uk-UA"/>
        </w:rPr>
        <w:t>відстежень</w:t>
      </w:r>
      <w:proofErr w:type="spellEnd"/>
      <w:r w:rsidRPr="002D1FB7">
        <w:rPr>
          <w:sz w:val="28"/>
          <w:szCs w:val="28"/>
          <w:lang w:val="uk-UA" w:bidi="uk-UA"/>
        </w:rPr>
        <w:t xml:space="preserve"> результативності будуть </w:t>
      </w:r>
      <w:r w:rsidRPr="002D1FB7">
        <w:rPr>
          <w:sz w:val="28"/>
          <w:szCs w:val="28"/>
          <w:lang w:val="uk-UA" w:bidi="uk-UA"/>
        </w:rPr>
        <w:lastRenderedPageBreak/>
        <w:t>вноситися зміни до нього</w:t>
      </w:r>
      <w:r>
        <w:rPr>
          <w:sz w:val="28"/>
          <w:szCs w:val="28"/>
          <w:lang w:val="uk-UA" w:bidi="uk-UA"/>
        </w:rPr>
        <w:t>, що суперечить вимогам законодавства</w:t>
      </w:r>
      <w:r w:rsidRPr="0093206D">
        <w:rPr>
          <w:sz w:val="28"/>
          <w:szCs w:val="28"/>
          <w:lang w:val="uk-UA" w:bidi="uk-UA"/>
        </w:rPr>
        <w:t xml:space="preserve">. </w:t>
      </w:r>
      <w:r w:rsidRPr="0093206D">
        <w:rPr>
          <w:color w:val="auto"/>
          <w:sz w:val="28"/>
          <w:szCs w:val="28"/>
          <w:lang w:val="uk-UA" w:bidi="uk-UA"/>
        </w:rPr>
        <w:t>Оскільки відповідно до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нерухоме майно, відмінне від земельної ділянки» необхідно затверджувати щорічно</w:t>
      </w:r>
      <w:r w:rsidRPr="0093206D">
        <w:rPr>
          <w:color w:val="000000"/>
          <w:sz w:val="28"/>
          <w:szCs w:val="28"/>
          <w:shd w:val="clear" w:color="auto" w:fill="FFFFFF"/>
          <w:lang w:val="uk-UA"/>
        </w:rPr>
        <w:t xml:space="preserve">. Тому пропонуємо в </w:t>
      </w:r>
      <w:r w:rsidRPr="0093206D">
        <w:rPr>
          <w:sz w:val="28"/>
          <w:szCs w:val="28"/>
          <w:lang w:val="uk-UA"/>
        </w:rPr>
        <w:t xml:space="preserve"> розділі </w:t>
      </w:r>
      <w:r w:rsidRPr="0093206D">
        <w:rPr>
          <w:sz w:val="28"/>
          <w:szCs w:val="28"/>
          <w:lang w:val="en-US"/>
        </w:rPr>
        <w:t>VII</w:t>
      </w:r>
      <w:r w:rsidRPr="0093206D">
        <w:rPr>
          <w:sz w:val="28"/>
          <w:szCs w:val="28"/>
          <w:lang w:val="uk-UA"/>
        </w:rPr>
        <w:t xml:space="preserve"> АРВ зазначити, що рішення набуває чинності 01.01.2020 року та діє до 31.12.2020 року включно.</w:t>
      </w:r>
      <w:r w:rsidRPr="00417E4C">
        <w:rPr>
          <w:sz w:val="28"/>
          <w:szCs w:val="28"/>
          <w:lang w:val="uk-UA"/>
        </w:rPr>
        <w:t xml:space="preserve"> </w:t>
      </w:r>
    </w:p>
    <w:p w:rsidR="002D1FB7" w:rsidRPr="00417E4C" w:rsidRDefault="002D1FB7" w:rsidP="002D1FB7">
      <w:pPr>
        <w:ind w:firstLine="709"/>
        <w:jc w:val="both"/>
        <w:rPr>
          <w:bCs/>
          <w:sz w:val="28"/>
          <w:szCs w:val="28"/>
          <w:shd w:val="clear" w:color="auto" w:fill="FFFFFF"/>
          <w:lang w:val="uk-UA"/>
        </w:rPr>
      </w:pPr>
      <w:r w:rsidRPr="00417E4C">
        <w:rPr>
          <w:sz w:val="28"/>
          <w:szCs w:val="28"/>
          <w:lang w:val="uk-UA" w:bidi="uk-UA"/>
        </w:rPr>
        <w:t xml:space="preserve">В </w:t>
      </w:r>
      <w:r w:rsidRPr="00417E4C">
        <w:rPr>
          <w:sz w:val="28"/>
          <w:szCs w:val="28"/>
          <w:lang w:val="uk-UA"/>
        </w:rPr>
        <w:t xml:space="preserve">розділі VІІІ АРВ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2D1FB7" w:rsidRPr="00417E4C" w:rsidRDefault="002D1FB7" w:rsidP="002D1FB7">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2D1FB7" w:rsidRPr="00417E4C" w:rsidRDefault="002D1FB7" w:rsidP="002D1FB7">
      <w:pPr>
        <w:ind w:firstLine="709"/>
        <w:jc w:val="both"/>
        <w:rPr>
          <w:color w:val="000000"/>
          <w:sz w:val="28"/>
          <w:szCs w:val="28"/>
          <w:shd w:val="clear" w:color="auto" w:fill="FFFFFF"/>
          <w:lang w:val="uk-UA"/>
        </w:rPr>
      </w:pPr>
      <w:r w:rsidRPr="00417E4C">
        <w:rPr>
          <w:color w:val="000000"/>
          <w:sz w:val="28"/>
          <w:szCs w:val="28"/>
          <w:shd w:val="clear" w:color="auto" w:fill="FFFFFF"/>
          <w:lang w:val="uk-UA"/>
        </w:rPr>
        <w:t xml:space="preserve">Таким чином, Розділ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p>
    <w:p w:rsidR="002D1FB7" w:rsidRPr="00417E4C" w:rsidRDefault="002D1FB7" w:rsidP="002D1FB7">
      <w:pPr>
        <w:ind w:firstLine="709"/>
        <w:jc w:val="both"/>
        <w:rPr>
          <w:bCs/>
          <w:sz w:val="28"/>
          <w:szCs w:val="28"/>
          <w:lang w:val="uk-UA"/>
        </w:rPr>
      </w:pPr>
      <w:r w:rsidRPr="00417E4C">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2D1FB7" w:rsidRPr="00417E4C" w:rsidRDefault="002D1FB7" w:rsidP="002D1FB7">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2D1FB7" w:rsidRPr="00417E4C" w:rsidRDefault="002D1FB7" w:rsidP="002D1FB7">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 xml:space="preserve">Підсумовуючи наведене вище, пропонуємо привести проект рішення </w:t>
      </w:r>
      <w:proofErr w:type="spellStart"/>
      <w:r w:rsidR="0093206D" w:rsidRPr="00E50A9E">
        <w:rPr>
          <w:rFonts w:ascii="Times New Roman" w:hAnsi="Times New Roman" w:cs="Times New Roman"/>
          <w:sz w:val="28"/>
          <w:szCs w:val="28"/>
        </w:rPr>
        <w:t>Жидиченської</w:t>
      </w:r>
      <w:proofErr w:type="spellEnd"/>
      <w:r w:rsidR="0093206D" w:rsidRPr="00E50A9E">
        <w:rPr>
          <w:rFonts w:ascii="Times New Roman" w:hAnsi="Times New Roman" w:cs="Times New Roman"/>
          <w:sz w:val="28"/>
          <w:szCs w:val="28"/>
        </w:rPr>
        <w:t xml:space="preserve"> сільської ради Волинської області </w:t>
      </w:r>
      <w:r w:rsidR="0093206D">
        <w:rPr>
          <w:sz w:val="28"/>
          <w:szCs w:val="28"/>
        </w:rPr>
        <w:t>«</w:t>
      </w:r>
      <w:r w:rsidR="0093206D" w:rsidRPr="00E50A9E">
        <w:rPr>
          <w:rFonts w:ascii="Times New Roman" w:hAnsi="Times New Roman" w:cs="Times New Roman"/>
          <w:color w:val="000000"/>
          <w:sz w:val="28"/>
          <w:szCs w:val="28"/>
          <w:lang w:eastAsia="ru-RU"/>
        </w:rPr>
        <w:t xml:space="preserve">Про затвердження Порядку </w:t>
      </w:r>
      <w:r w:rsidR="0093206D" w:rsidRPr="00E50A9E">
        <w:rPr>
          <w:rFonts w:ascii="Times New Roman" w:hAnsi="Times New Roman" w:cs="Times New Roman"/>
          <w:sz w:val="28"/>
          <w:szCs w:val="28"/>
          <w:lang w:eastAsia="ru-RU"/>
        </w:rPr>
        <w:t xml:space="preserve">залучення, розрахунку розміру і використання коштів пайової участі у розвитку інфраструктури </w:t>
      </w:r>
      <w:proofErr w:type="spellStart"/>
      <w:r w:rsidR="0093206D" w:rsidRPr="00E50A9E">
        <w:rPr>
          <w:rFonts w:ascii="Times New Roman" w:hAnsi="Times New Roman" w:cs="Times New Roman"/>
          <w:sz w:val="28"/>
          <w:szCs w:val="28"/>
          <w:lang w:eastAsia="ru-RU"/>
        </w:rPr>
        <w:t>Жидичинської</w:t>
      </w:r>
      <w:proofErr w:type="spellEnd"/>
      <w:r w:rsidR="0093206D" w:rsidRPr="00E50A9E">
        <w:rPr>
          <w:rFonts w:ascii="Times New Roman" w:hAnsi="Times New Roman" w:cs="Times New Roman"/>
          <w:sz w:val="28"/>
          <w:szCs w:val="28"/>
          <w:lang w:eastAsia="ru-RU"/>
        </w:rPr>
        <w:t xml:space="preserve"> сільської ради (сіл </w:t>
      </w:r>
      <w:proofErr w:type="spellStart"/>
      <w:r w:rsidR="0093206D" w:rsidRPr="00E50A9E">
        <w:rPr>
          <w:rFonts w:ascii="Times New Roman" w:hAnsi="Times New Roman" w:cs="Times New Roman"/>
          <w:sz w:val="28"/>
          <w:szCs w:val="28"/>
          <w:lang w:eastAsia="ru-RU"/>
        </w:rPr>
        <w:t>Жидичин</w:t>
      </w:r>
      <w:proofErr w:type="spellEnd"/>
      <w:r w:rsidR="0093206D" w:rsidRPr="00E50A9E">
        <w:rPr>
          <w:rFonts w:ascii="Times New Roman" w:hAnsi="Times New Roman" w:cs="Times New Roman"/>
          <w:sz w:val="28"/>
          <w:szCs w:val="28"/>
          <w:lang w:eastAsia="ru-RU"/>
        </w:rPr>
        <w:t xml:space="preserve">, </w:t>
      </w:r>
      <w:proofErr w:type="spellStart"/>
      <w:r w:rsidR="0093206D" w:rsidRPr="00E50A9E">
        <w:rPr>
          <w:rFonts w:ascii="Times New Roman" w:hAnsi="Times New Roman" w:cs="Times New Roman"/>
          <w:sz w:val="28"/>
          <w:szCs w:val="28"/>
          <w:lang w:eastAsia="ru-RU"/>
        </w:rPr>
        <w:t>Кульчин</w:t>
      </w:r>
      <w:proofErr w:type="spellEnd"/>
      <w:r w:rsidR="0093206D" w:rsidRPr="00E50A9E">
        <w:rPr>
          <w:rFonts w:ascii="Times New Roman" w:hAnsi="Times New Roman" w:cs="Times New Roman"/>
          <w:sz w:val="28"/>
          <w:szCs w:val="28"/>
          <w:lang w:eastAsia="ru-RU"/>
        </w:rPr>
        <w:t xml:space="preserve">, </w:t>
      </w:r>
      <w:proofErr w:type="spellStart"/>
      <w:r w:rsidR="0093206D" w:rsidRPr="00E50A9E">
        <w:rPr>
          <w:rFonts w:ascii="Times New Roman" w:hAnsi="Times New Roman" w:cs="Times New Roman"/>
          <w:sz w:val="28"/>
          <w:szCs w:val="28"/>
          <w:lang w:eastAsia="ru-RU"/>
        </w:rPr>
        <w:t>Липляни</w:t>
      </w:r>
      <w:proofErr w:type="spellEnd"/>
      <w:r w:rsidR="0093206D" w:rsidRPr="00E50A9E">
        <w:rPr>
          <w:rFonts w:ascii="Times New Roman" w:hAnsi="Times New Roman" w:cs="Times New Roman"/>
          <w:sz w:val="28"/>
          <w:szCs w:val="28"/>
          <w:lang w:eastAsia="ru-RU"/>
        </w:rPr>
        <w:t xml:space="preserve">, </w:t>
      </w:r>
      <w:r w:rsidR="0093206D" w:rsidRPr="00E50A9E">
        <w:rPr>
          <w:rFonts w:ascii="Times New Roman" w:hAnsi="Times New Roman" w:cs="Times New Roman"/>
          <w:sz w:val="28"/>
          <w:szCs w:val="28"/>
          <w:lang w:eastAsia="ru-RU"/>
        </w:rPr>
        <w:lastRenderedPageBreak/>
        <w:t>Озерце, Небіжка, Клепачів)</w:t>
      </w:r>
      <w:r w:rsidR="0093206D">
        <w:rPr>
          <w:sz w:val="28"/>
          <w:szCs w:val="28"/>
        </w:rPr>
        <w:t>»</w:t>
      </w:r>
      <w:r w:rsidRPr="00417E4C">
        <w:rPr>
          <w:rFonts w:ascii="Times New Roman" w:hAnsi="Times New Roman" w:cs="Times New Roman"/>
          <w:sz w:val="28"/>
          <w:szCs w:val="28"/>
        </w:rPr>
        <w:t xml:space="preserve">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2D1FB7" w:rsidRPr="00417E4C" w:rsidRDefault="002D1FB7" w:rsidP="002D1FB7">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Default="001148E1" w:rsidP="00CF1AC7">
      <w:pPr>
        <w:ind w:firstLine="709"/>
        <w:jc w:val="both"/>
        <w:rPr>
          <w:sz w:val="28"/>
          <w:szCs w:val="28"/>
          <w:lang w:val="uk-UA"/>
        </w:rPr>
      </w:pPr>
    </w:p>
    <w:p w:rsidR="0093206D" w:rsidRDefault="0093206D" w:rsidP="00CF1AC7">
      <w:pPr>
        <w:ind w:firstLine="709"/>
        <w:jc w:val="both"/>
        <w:rPr>
          <w:sz w:val="28"/>
          <w:szCs w:val="28"/>
          <w:lang w:val="uk-UA"/>
        </w:rPr>
      </w:pPr>
    </w:p>
    <w:p w:rsidR="0093206D" w:rsidRDefault="0093206D" w:rsidP="00CF1AC7">
      <w:pPr>
        <w:ind w:firstLine="709"/>
        <w:jc w:val="both"/>
        <w:rPr>
          <w:sz w:val="28"/>
          <w:szCs w:val="28"/>
          <w:lang w:val="uk-UA"/>
        </w:rPr>
      </w:pPr>
    </w:p>
    <w:p w:rsidR="0093206D" w:rsidRPr="00417E4C" w:rsidRDefault="0093206D"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93206D" w:rsidRDefault="0093206D">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F97F0A" w:rsidRDefault="00F97F0A">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6BF" w:rsidRDefault="003576BF" w:rsidP="00183AC5">
      <w:r>
        <w:separator/>
      </w:r>
    </w:p>
  </w:endnote>
  <w:endnote w:type="continuationSeparator" w:id="0">
    <w:p w:rsidR="003576BF" w:rsidRDefault="003576BF"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6BF" w:rsidRDefault="003576BF" w:rsidP="00183AC5">
      <w:r>
        <w:separator/>
      </w:r>
    </w:p>
  </w:footnote>
  <w:footnote w:type="continuationSeparator" w:id="0">
    <w:p w:rsidR="003576BF" w:rsidRDefault="003576BF"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7457E8" w:rsidRPr="007457E8">
          <w:rPr>
            <w:noProof/>
            <w:lang w:val="uk-UA"/>
          </w:rPr>
          <w:t>4</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B59DB"/>
    <w:rsid w:val="002C0164"/>
    <w:rsid w:val="002D1FB7"/>
    <w:rsid w:val="002E3441"/>
    <w:rsid w:val="00300D09"/>
    <w:rsid w:val="003044E8"/>
    <w:rsid w:val="003332D6"/>
    <w:rsid w:val="00333D03"/>
    <w:rsid w:val="00333F92"/>
    <w:rsid w:val="0034627B"/>
    <w:rsid w:val="003576BF"/>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234F8"/>
    <w:rsid w:val="00436C66"/>
    <w:rsid w:val="0048048D"/>
    <w:rsid w:val="004876DD"/>
    <w:rsid w:val="0049039F"/>
    <w:rsid w:val="00492BD0"/>
    <w:rsid w:val="00495F8B"/>
    <w:rsid w:val="004A10F4"/>
    <w:rsid w:val="004A6901"/>
    <w:rsid w:val="004B0E98"/>
    <w:rsid w:val="004C33D3"/>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457E8"/>
    <w:rsid w:val="00760D46"/>
    <w:rsid w:val="00761537"/>
    <w:rsid w:val="007669A7"/>
    <w:rsid w:val="0077644E"/>
    <w:rsid w:val="007864B2"/>
    <w:rsid w:val="007877EF"/>
    <w:rsid w:val="00790C36"/>
    <w:rsid w:val="007A3D2F"/>
    <w:rsid w:val="007A4994"/>
    <w:rsid w:val="007C24C8"/>
    <w:rsid w:val="007C71C3"/>
    <w:rsid w:val="007E0456"/>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06D"/>
    <w:rsid w:val="00932C95"/>
    <w:rsid w:val="0096546A"/>
    <w:rsid w:val="00967BF7"/>
    <w:rsid w:val="00980AE4"/>
    <w:rsid w:val="00981D78"/>
    <w:rsid w:val="00982370"/>
    <w:rsid w:val="009A3F42"/>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0A9E"/>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14FA"/>
    <w:rsid w:val="00F368BA"/>
    <w:rsid w:val="00F4714F"/>
    <w:rsid w:val="00F623FB"/>
    <w:rsid w:val="00F90EE4"/>
    <w:rsid w:val="00F97F0A"/>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DF96"/>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 w:type="character" w:customStyle="1" w:styleId="apple-style-span">
    <w:name w:val="apple-style-span"/>
    <w:rsid w:val="00E5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925E-E1BC-4273-9D07-94546A97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4</Pages>
  <Words>5574</Words>
  <Characters>3178</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4</cp:revision>
  <cp:lastPrinted>2019-05-02T14:16:00Z</cp:lastPrinted>
  <dcterms:created xsi:type="dcterms:W3CDTF">2019-06-25T10:30:00Z</dcterms:created>
  <dcterms:modified xsi:type="dcterms:W3CDTF">2019-06-25T21:42:00Z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