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722F3B">
        <w:rPr>
          <w:szCs w:val="28"/>
        </w:rPr>
        <w:t>6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953D7F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правових засад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5B7D81">
              <w:rPr>
                <w:snapToGrid w:val="0"/>
                <w:sz w:val="28"/>
                <w:szCs w:val="28"/>
              </w:rPr>
              <w:t>- підготовка пропозицій щодо формування державної політики з питань здійснення державного нагляду (контролю) у сфері господарської діяльності та її реалізації (в тому числі розробка проектів законів України, актів Президента України та Кабінету Міністрів України) з питань, що належать до сфери діяльності Відділу;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розробка проектів нормативно-правових актів з питань державного нагляду (контролю) у сфері господарської діяльності;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проведення правової експертизи проектів нормативно-правових актів та інших документів, які надійшли для погодження, з питань, що належать до компетенції ДРС, та підготовка пропозицій до них;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розроблення в межах компетенції Відділу висновків, пропозицій та рекомендацій щодо удосконалення законодавства з питань організації державного нагляду (контролю);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узагальнення практики застосування законодавства з питань державного нагляду (контролю) у сфері господарської діяльності, підготовка пропозицій щодо його вдосконалення, подання їх на розгляд керівництву Відділу та Департаменту;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інформування керівництва Відділу та Департаменту про необхідність вжиття </w:t>
            </w:r>
            <w:r w:rsidRPr="005B7D81">
              <w:rPr>
                <w:snapToGrid w:val="0"/>
                <w:sz w:val="28"/>
                <w:szCs w:val="28"/>
              </w:rPr>
              <w:lastRenderedPageBreak/>
              <w:t>заходів для внесення змін до нормативно-правових актів та інших документів, визнання їх такими, що втратили чинність, або скасування з питань державного нагляду (контролю) у сфері господарської діяльності;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участь у здійсненні в межах компетенції Відділу методичного та інформаційного забезпечення діяльності органів державного нагляду (контролю);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>- забезпечення за дорученням керівництва Відділу та Департаменту організації супроводження проектів законів, які належать до компетенції ДРС з питань державного нагляду (контролю) у сфері господарської діяльності, під час їх розгляду в комітетах, підкомітетах та на пленарних засіданнях Верховної Ради України;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участь в межах компетенції Відділу у підготовці та поданні в установленому порядку Міністрові </w:t>
            </w:r>
            <w:r w:rsidR="00F17DEB" w:rsidRPr="00F17DEB">
              <w:rPr>
                <w:snapToGrid w:val="0"/>
                <w:sz w:val="28"/>
                <w:szCs w:val="28"/>
              </w:rPr>
              <w:t>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</w:t>
            </w:r>
            <w:r w:rsidR="00F17DEB" w:rsidRPr="00F17DEB">
              <w:rPr>
                <w:snapToGrid w:val="0"/>
                <w:sz w:val="28"/>
                <w:szCs w:val="28"/>
              </w:rPr>
              <w:t>Міністерств</w:t>
            </w:r>
            <w:r w:rsidR="00F17DEB">
              <w:rPr>
                <w:snapToGrid w:val="0"/>
                <w:sz w:val="28"/>
                <w:szCs w:val="28"/>
              </w:rPr>
              <w:t>а</w:t>
            </w:r>
            <w:r w:rsidR="00F17DEB" w:rsidRPr="00F17DEB">
              <w:rPr>
                <w:snapToGrid w:val="0"/>
                <w:sz w:val="28"/>
                <w:szCs w:val="28"/>
              </w:rPr>
              <w:t xml:space="preserve"> 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Pr="005B7D81">
              <w:rPr>
                <w:snapToGrid w:val="0"/>
                <w:sz w:val="28"/>
                <w:szCs w:val="28"/>
              </w:rPr>
              <w:t>, а також надання позицій щодо проектів актів, розробниками яких є інші органи влади;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F17DEB">
              <w:rPr>
                <w:snapToGrid w:val="0"/>
                <w:sz w:val="28"/>
                <w:szCs w:val="28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участь в межах компетенції Відділу у підготовці до внесення на розгляд Міністра </w:t>
            </w:r>
            <w:r w:rsidR="00F17DEB" w:rsidRPr="00F17DEB">
              <w:rPr>
                <w:snapToGrid w:val="0"/>
                <w:sz w:val="28"/>
                <w:szCs w:val="28"/>
              </w:rPr>
              <w:t>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проектів нормативно-правових актів </w:t>
            </w:r>
            <w:r w:rsidR="00F17DEB" w:rsidRPr="00F17DEB">
              <w:rPr>
                <w:snapToGrid w:val="0"/>
                <w:sz w:val="28"/>
                <w:szCs w:val="28"/>
              </w:rPr>
              <w:t>Міністерств</w:t>
            </w:r>
            <w:r w:rsidR="00F17DEB">
              <w:rPr>
                <w:snapToGrid w:val="0"/>
                <w:sz w:val="28"/>
                <w:szCs w:val="28"/>
              </w:rPr>
              <w:t>а</w:t>
            </w:r>
            <w:r w:rsidR="00F17DEB" w:rsidRPr="00F17DEB">
              <w:rPr>
                <w:snapToGrid w:val="0"/>
                <w:sz w:val="28"/>
                <w:szCs w:val="28"/>
              </w:rPr>
              <w:t xml:space="preserve"> 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Pr="005B7D81">
              <w:rPr>
                <w:snapToGrid w:val="0"/>
                <w:sz w:val="28"/>
                <w:szCs w:val="28"/>
              </w:rPr>
              <w:t xml:space="preserve"> з питань, що належать до компетенції ДРС;</w:t>
            </w:r>
          </w:p>
          <w:p w:rsidR="00E31BAA" w:rsidRPr="00E31BAA" w:rsidRDefault="0094417E" w:rsidP="0094417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участь у розгляді за дорученням керівництва Відділу та Департаменту в межах компетенції Відділу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надбавка до посадового окладу за ранг відповідно до постанови КМУ                            </w:t>
            </w:r>
            <w:r w:rsidRPr="000931F1">
              <w:rPr>
                <w:sz w:val="28"/>
                <w:szCs w:val="28"/>
              </w:rPr>
              <w:lastRenderedPageBreak/>
              <w:t>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</w:t>
            </w:r>
            <w:r w:rsidRPr="00104A25">
              <w:rPr>
                <w:sz w:val="28"/>
                <w:szCs w:val="28"/>
              </w:rPr>
              <w:lastRenderedPageBreak/>
              <w:t>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AE4252" w:rsidRPr="00CA620C" w:rsidRDefault="00AE4252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8031BB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AE4252" w:rsidRPr="00EF67B7" w:rsidRDefault="00AE4252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AE4252" w:rsidRPr="000931F1" w:rsidRDefault="00AE4252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AE4252" w:rsidRPr="000931F1" w:rsidRDefault="00AE4252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AE4252" w:rsidRPr="000931F1" w:rsidTr="00D50C74">
        <w:trPr>
          <w:trHeight w:val="356"/>
        </w:trPr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AE4252" w:rsidRPr="00007D04" w:rsidRDefault="00AE4252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аналітичні здібності, стресостійкість,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AE4252" w:rsidRPr="00007D04" w:rsidRDefault="00AE4252" w:rsidP="00D50C74">
            <w:pPr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AE4252" w:rsidRPr="002834D8" w:rsidRDefault="00AE4252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D8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AE4252" w:rsidRPr="00853AFD" w:rsidRDefault="00AE4252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AE4252" w:rsidRPr="00853AFD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AE4252" w:rsidRPr="00853AFD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AE4252" w:rsidRPr="00853AFD" w:rsidRDefault="00AE4252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методик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</w:t>
            </w:r>
            <w:r w:rsidRPr="007C28E7">
              <w:rPr>
                <w:sz w:val="28"/>
                <w:szCs w:val="28"/>
              </w:rPr>
              <w:lastRenderedPageBreak/>
              <w:t>(позапланових) заходів державного нагляду (контролю)»;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AE4252" w:rsidRPr="007C28E7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16707F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AE4252" w:rsidRPr="0041626A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AE4252" w:rsidRPr="007C28E7" w:rsidRDefault="00AE4252" w:rsidP="00D5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AE4252" w:rsidRPr="007C28E7" w:rsidRDefault="00AE4252" w:rsidP="00D5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:rsidR="00AE4252" w:rsidRPr="002B09BB" w:rsidRDefault="00AE4252" w:rsidP="00D50C74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rFonts w:ascii="Times New Roman" w:hAnsi="Times New Roman"/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E4252" w:rsidRPr="000931F1" w:rsidRDefault="00AE4252" w:rsidP="00AE4252">
      <w:pPr>
        <w:tabs>
          <w:tab w:val="left" w:pos="5020"/>
        </w:tabs>
        <w:rPr>
          <w:sz w:val="28"/>
          <w:szCs w:val="28"/>
        </w:rPr>
      </w:pPr>
    </w:p>
    <w:p w:rsidR="00AE4252" w:rsidRPr="000931F1" w:rsidRDefault="00AE4252" w:rsidP="00AE4252">
      <w:pPr>
        <w:tabs>
          <w:tab w:val="left" w:pos="5020"/>
        </w:tabs>
        <w:rPr>
          <w:sz w:val="28"/>
          <w:szCs w:val="28"/>
        </w:rPr>
      </w:pPr>
    </w:p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A5C" w:rsidRDefault="005E3A5C" w:rsidP="009176CE">
      <w:r>
        <w:separator/>
      </w:r>
    </w:p>
  </w:endnote>
  <w:endnote w:type="continuationSeparator" w:id="0">
    <w:p w:rsidR="005E3A5C" w:rsidRDefault="005E3A5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A5C" w:rsidRDefault="005E3A5C" w:rsidP="009176CE">
      <w:r>
        <w:separator/>
      </w:r>
    </w:p>
  </w:footnote>
  <w:footnote w:type="continuationSeparator" w:id="0">
    <w:p w:rsidR="005E3A5C" w:rsidRDefault="005E3A5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07D04"/>
    <w:rsid w:val="00011A5A"/>
    <w:rsid w:val="00011C10"/>
    <w:rsid w:val="0002106E"/>
    <w:rsid w:val="00023932"/>
    <w:rsid w:val="00026A3C"/>
    <w:rsid w:val="00032C24"/>
    <w:rsid w:val="00055931"/>
    <w:rsid w:val="00055A96"/>
    <w:rsid w:val="0006491F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07F"/>
    <w:rsid w:val="0016791A"/>
    <w:rsid w:val="0017144A"/>
    <w:rsid w:val="00172018"/>
    <w:rsid w:val="00182742"/>
    <w:rsid w:val="0019310D"/>
    <w:rsid w:val="0019378C"/>
    <w:rsid w:val="00194C78"/>
    <w:rsid w:val="001A0358"/>
    <w:rsid w:val="001A5B20"/>
    <w:rsid w:val="001B551A"/>
    <w:rsid w:val="001C1BCA"/>
    <w:rsid w:val="001C27BD"/>
    <w:rsid w:val="001D47A2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71698"/>
    <w:rsid w:val="00280747"/>
    <w:rsid w:val="0028103E"/>
    <w:rsid w:val="002834D8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5035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B7D81"/>
    <w:rsid w:val="005C3C6A"/>
    <w:rsid w:val="005D4077"/>
    <w:rsid w:val="005D5150"/>
    <w:rsid w:val="005E3A5C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68DB"/>
    <w:rsid w:val="007853FC"/>
    <w:rsid w:val="00786F25"/>
    <w:rsid w:val="00792094"/>
    <w:rsid w:val="007A7290"/>
    <w:rsid w:val="007B1DBA"/>
    <w:rsid w:val="007B3D82"/>
    <w:rsid w:val="007C28E7"/>
    <w:rsid w:val="007C6ECF"/>
    <w:rsid w:val="007D0FF9"/>
    <w:rsid w:val="007D52B8"/>
    <w:rsid w:val="007F673D"/>
    <w:rsid w:val="00801D00"/>
    <w:rsid w:val="008031BB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417E"/>
    <w:rsid w:val="00947D7E"/>
    <w:rsid w:val="009522F4"/>
    <w:rsid w:val="009527EA"/>
    <w:rsid w:val="00953D7F"/>
    <w:rsid w:val="009577C3"/>
    <w:rsid w:val="009632AA"/>
    <w:rsid w:val="009658C0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E425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7B7"/>
    <w:rsid w:val="00F02940"/>
    <w:rsid w:val="00F07468"/>
    <w:rsid w:val="00F14662"/>
    <w:rsid w:val="00F17DEB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81F83-DE14-44FE-8565-51EB51AE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6321</Words>
  <Characters>3604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2019-11-20T14:53:00Z</dcterms:created>
  <dcterms:modified xsi:type="dcterms:W3CDTF">2019-11-20T14:53:00Z</dcterms:modified>
</cp:coreProperties>
</file>