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Додаток </w:t>
      </w:r>
      <w:r w:rsidR="0010187A">
        <w:rPr>
          <w:szCs w:val="28"/>
        </w:rPr>
        <w:t>1</w:t>
      </w:r>
      <w:r w:rsidR="00DA3D75">
        <w:rPr>
          <w:szCs w:val="28"/>
        </w:rPr>
        <w:t>1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43705A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722F3B" w:rsidRPr="00E7080A">
        <w:rPr>
          <w:sz w:val="28"/>
          <w:szCs w:val="28"/>
        </w:rPr>
        <w:t xml:space="preserve">відділу </w:t>
      </w:r>
      <w:r w:rsidR="00DA3D75" w:rsidRPr="006041A5">
        <w:rPr>
          <w:sz w:val="28"/>
          <w:szCs w:val="28"/>
        </w:rPr>
        <w:t>забезпечення роботи керівник</w:t>
      </w:r>
      <w:r w:rsidR="00DA3D75">
        <w:rPr>
          <w:sz w:val="28"/>
          <w:szCs w:val="28"/>
        </w:rPr>
        <w:t xml:space="preserve">а </w:t>
      </w:r>
      <w:r w:rsidR="00DA3D75" w:rsidRPr="00F20796">
        <w:rPr>
          <w:sz w:val="28"/>
          <w:szCs w:val="28"/>
        </w:rPr>
        <w:t>Управління</w:t>
      </w:r>
      <w:r w:rsidR="00DA3D75">
        <w:rPr>
          <w:sz w:val="28"/>
          <w:szCs w:val="28"/>
        </w:rPr>
        <w:t xml:space="preserve"> </w:t>
      </w:r>
      <w:r w:rsidR="00DA3D75" w:rsidRPr="00F20796">
        <w:rPr>
          <w:sz w:val="28"/>
          <w:szCs w:val="28"/>
        </w:rPr>
        <w:t>інформаційно-організаційного забезпечення діяльності служби</w:t>
      </w:r>
      <w:r w:rsidR="00DA3D75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676962" w:rsidRDefault="00676962" w:rsidP="00676962">
            <w:pPr>
              <w:jc w:val="both"/>
              <w:rPr>
                <w:snapToGrid w:val="0"/>
                <w:sz w:val="28"/>
                <w:szCs w:val="28"/>
              </w:rPr>
            </w:pPr>
            <w:bookmarkStart w:id="0" w:name="o27"/>
            <w:bookmarkStart w:id="1" w:name="o36"/>
            <w:bookmarkEnd w:id="0"/>
            <w:bookmarkEnd w:id="1"/>
            <w:r>
              <w:rPr>
                <w:snapToGrid w:val="0"/>
                <w:sz w:val="28"/>
                <w:szCs w:val="28"/>
              </w:rPr>
              <w:t>- участь у підготовці аналітичних довідок, матеріалів для участі Голови ДРС у засіданнях Кабінету Міністрів України, урядових комітетів, Верховної Ради України, нарадах в Адміністрації Президента України, зустрічах з керівниками місцевих державних адміністрацій та органів місцевого самоврядування;</w:t>
            </w:r>
          </w:p>
          <w:p w:rsidR="00676962" w:rsidRDefault="00676962" w:rsidP="0067696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підготовка матеріалів для участі Голови ДРС у засіданнях Кабінету Міністрів України з питань, що належать до компетенції ДРС;</w:t>
            </w:r>
          </w:p>
          <w:p w:rsidR="00676962" w:rsidRDefault="00676962" w:rsidP="0067696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організація участі Голови ДРС у нарадах, що відбуваються в Кабінеті Міністрів України, Адміністрації Президента України, Верховній Раді України, державних органах виконавчої влади, за участі міжнародних та громадських організацій, інших заходах, з питань реалізації державної політики у сферах, що належать до компетенції ДРС;</w:t>
            </w:r>
          </w:p>
          <w:p w:rsidR="00676962" w:rsidRDefault="00676962" w:rsidP="0067696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опрацювання документів, які надходять на ім'я Голови ДРС, та виходять за його підписом;</w:t>
            </w:r>
          </w:p>
          <w:p w:rsidR="00676962" w:rsidRDefault="00676962" w:rsidP="0067696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участь у розробленні проектів розпорядчих документів ДРС з питань, що відносяться до компетенції Відділу;</w:t>
            </w:r>
          </w:p>
          <w:p w:rsidR="00676962" w:rsidRDefault="00676962" w:rsidP="0067696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організація та супроводження проведення апаратних нарад, робочих зустрічей та інших заходів, на яких головує Голова ДРС; підготовка протокольних доручень за їх результатами;</w:t>
            </w:r>
          </w:p>
          <w:p w:rsidR="00676962" w:rsidRDefault="00676962" w:rsidP="0067696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- організація виконання оперативних завдань Голови ДРС структурними підрозділами ДРС та здійснення контролю за їх виконанням;</w:t>
            </w:r>
          </w:p>
          <w:p w:rsidR="00676962" w:rsidRDefault="00676962" w:rsidP="0067696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організація особистого прийому громадян Головою ДРС;</w:t>
            </w:r>
          </w:p>
          <w:p w:rsidR="00E31BAA" w:rsidRPr="00676962" w:rsidRDefault="00676962" w:rsidP="00676962">
            <w:pPr>
              <w:jc w:val="both"/>
              <w:rPr>
                <w:snapToGrid w:val="0"/>
                <w:sz w:val="28"/>
                <w:szCs w:val="28"/>
              </w:rPr>
            </w:pPr>
            <w:r w:rsidRPr="00C41669">
              <w:rPr>
                <w:snapToGrid w:val="0"/>
                <w:sz w:val="28"/>
                <w:szCs w:val="28"/>
              </w:rPr>
              <w:t>- підготовка пропозицій щодо службового листування з іншими структурними підрозділами ДРС, а також - пропозицій до проектів листів для службового листування ДРС з Кабінетом Міністрів України, Президентом України, Адміністрацією Президента України, Верховною Радою України, міністерствами, іншим центральними та місцевими органами виконавчої влади, установами та організаціями, громадянами, суб’єктами підприємницької діяльності та їх об’єднаннями з питань, що належать до компетенції Відділу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</w:t>
            </w:r>
            <w:proofErr w:type="spellStart"/>
            <w:r w:rsidRPr="00104A25">
              <w:rPr>
                <w:sz w:val="28"/>
                <w:szCs w:val="28"/>
              </w:rPr>
              <w:t>адресою</w:t>
            </w:r>
            <w:proofErr w:type="spellEnd"/>
            <w:r w:rsidRPr="00104A2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2" w:name="n1173"/>
            <w:bookmarkEnd w:id="2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4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5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6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104A25">
              <w:rPr>
                <w:sz w:val="28"/>
                <w:szCs w:val="28"/>
              </w:rPr>
              <w:t>компетентностей</w:t>
            </w:r>
            <w:proofErr w:type="spellEnd"/>
            <w:r w:rsidRPr="00104A25">
              <w:rPr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6" w:name="n1182"/>
            <w:bookmarkEnd w:id="6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</w:t>
            </w:r>
            <w:proofErr w:type="spellStart"/>
            <w:r w:rsidR="00104A25" w:rsidRPr="00104A25">
              <w:rPr>
                <w:sz w:val="28"/>
                <w:szCs w:val="28"/>
              </w:rPr>
              <w:t>адресою</w:t>
            </w:r>
            <w:proofErr w:type="spellEnd"/>
            <w:r w:rsidR="00104A25" w:rsidRPr="00104A25">
              <w:rPr>
                <w:sz w:val="28"/>
                <w:szCs w:val="28"/>
              </w:rPr>
              <w:t xml:space="preserve">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</w:t>
            </w:r>
            <w:r w:rsidR="00204EB5">
              <w:rPr>
                <w:sz w:val="28"/>
                <w:szCs w:val="28"/>
              </w:rPr>
              <w:t xml:space="preserve">                            </w:t>
            </w:r>
            <w:bookmarkStart w:id="7" w:name="_GoBack"/>
            <w:bookmarkEnd w:id="7"/>
            <w:r>
              <w:rPr>
                <w:sz w:val="28"/>
                <w:szCs w:val="28"/>
              </w:rPr>
              <w:t xml:space="preserve">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733E83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733E83">
              <w:rPr>
                <w:sz w:val="28"/>
                <w:szCs w:val="28"/>
                <w:shd w:val="clear" w:color="auto" w:fill="FFFFFF"/>
              </w:rPr>
              <w:t>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F07468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 w:rsidR="00450AC2"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0931F1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561EAF" w:rsidRPr="000931F1" w:rsidTr="003201AC">
        <w:trPr>
          <w:trHeight w:val="356"/>
        </w:trPr>
        <w:tc>
          <w:tcPr>
            <w:tcW w:w="534" w:type="dxa"/>
          </w:tcPr>
          <w:p w:rsidR="00561EAF" w:rsidRPr="000931F1" w:rsidRDefault="00561EAF" w:rsidP="00561EAF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561EAF" w:rsidRPr="000931F1" w:rsidRDefault="00561EAF" w:rsidP="00561EAF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  <w:vAlign w:val="bottom"/>
          </w:tcPr>
          <w:p w:rsidR="00561EAF" w:rsidRPr="00FB22FB" w:rsidRDefault="00561EAF" w:rsidP="00561EAF">
            <w:pPr>
              <w:pStyle w:val="conten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B22FB">
              <w:rPr>
                <w:rFonts w:ascii="Times New Roman" w:hAnsi="Times New Roman"/>
                <w:bCs/>
                <w:sz w:val="28"/>
                <w:szCs w:val="28"/>
              </w:rPr>
              <w:t>діалогове</w:t>
            </w:r>
            <w:r w:rsidRPr="00FB22FB">
              <w:rPr>
                <w:rFonts w:ascii="Times New Roman" w:hAnsi="Times New Roman"/>
                <w:sz w:val="28"/>
                <w:szCs w:val="28"/>
              </w:rPr>
              <w:t xml:space="preserve"> спілкування (письмове і усне), організаторські здібності, оперативність, вміння активно слухати, вміння визначати пріоритети, уміння працювати в команді, навички контролю, </w:t>
            </w:r>
            <w:r w:rsidRPr="00C41669">
              <w:rPr>
                <w:rFonts w:ascii="Times New Roman" w:hAnsi="Times New Roman"/>
                <w:sz w:val="28"/>
                <w:szCs w:val="28"/>
              </w:rPr>
              <w:t>вміння вести перемовини.</w:t>
            </w:r>
          </w:p>
        </w:tc>
      </w:tr>
      <w:tr w:rsidR="00561EAF" w:rsidRPr="000931F1" w:rsidTr="00B51EB9">
        <w:tc>
          <w:tcPr>
            <w:tcW w:w="534" w:type="dxa"/>
          </w:tcPr>
          <w:p w:rsidR="00561EAF" w:rsidRPr="000931F1" w:rsidRDefault="00561EAF" w:rsidP="00561EAF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561EAF" w:rsidRPr="004F0B87" w:rsidRDefault="00561EAF" w:rsidP="00561EAF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561EAF" w:rsidRPr="00FB22FB" w:rsidRDefault="00561EAF" w:rsidP="00561EAF">
            <w:pPr>
              <w:pStyle w:val="conten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B22FB">
              <w:rPr>
                <w:rFonts w:ascii="Times New Roman" w:hAnsi="Times New Roman"/>
                <w:sz w:val="28"/>
                <w:szCs w:val="28"/>
              </w:rPr>
              <w:t xml:space="preserve">порядність, чесність, надійність, комунікабельність, відповідальність, </w:t>
            </w:r>
            <w:proofErr w:type="spellStart"/>
            <w:r w:rsidRPr="00FB22FB">
              <w:rPr>
                <w:rFonts w:ascii="Times New Roman" w:hAnsi="Times New Roman"/>
                <w:sz w:val="28"/>
                <w:szCs w:val="28"/>
              </w:rPr>
              <w:t>інноваційність</w:t>
            </w:r>
            <w:proofErr w:type="spellEnd"/>
            <w:r w:rsidRPr="00FB22FB">
              <w:rPr>
                <w:rFonts w:ascii="Times New Roman" w:hAnsi="Times New Roman"/>
                <w:sz w:val="28"/>
                <w:szCs w:val="28"/>
              </w:rPr>
              <w:t xml:space="preserve">, креативність, ініціативність, дисциплінованість, </w:t>
            </w:r>
            <w:r w:rsidRPr="00C41669">
              <w:rPr>
                <w:rFonts w:ascii="Times New Roman" w:hAnsi="Times New Roman"/>
                <w:sz w:val="28"/>
                <w:szCs w:val="28"/>
              </w:rPr>
              <w:t>повага до інших.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BF10FC" w:rsidRPr="000931F1" w:rsidRDefault="00FD4F70" w:rsidP="0074047B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 w:rsidR="000D03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proofErr w:type="spellStart"/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="0074047B"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853AFD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="000931F1"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</w:t>
            </w:r>
            <w:r w:rsidR="000931F1" w:rsidRPr="00853AFD">
              <w:rPr>
                <w:sz w:val="28"/>
                <w:szCs w:val="28"/>
                <w:lang w:val="uk-UA"/>
              </w:rPr>
              <w:t>;</w:t>
            </w:r>
          </w:p>
          <w:p w:rsidR="00FD4F70" w:rsidRPr="00853AFD" w:rsidRDefault="00FD4F70" w:rsidP="00FD4F7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3)</w:t>
            </w:r>
            <w:r w:rsidR="00853AFD"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</w:t>
            </w:r>
            <w:r w:rsidR="000931F1" w:rsidRPr="00853AFD">
              <w:rPr>
                <w:sz w:val="28"/>
                <w:szCs w:val="28"/>
              </w:rPr>
              <w:t>.</w:t>
            </w:r>
          </w:p>
        </w:tc>
      </w:tr>
      <w:tr w:rsidR="00E8258F" w:rsidRPr="000931F1" w:rsidTr="00B51EB9">
        <w:tc>
          <w:tcPr>
            <w:tcW w:w="534" w:type="dxa"/>
          </w:tcPr>
          <w:p w:rsidR="00E8258F" w:rsidRPr="000931F1" w:rsidRDefault="00E8258F" w:rsidP="00E8258F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E8258F" w:rsidRPr="000931F1" w:rsidRDefault="00E8258F" w:rsidP="00E8258F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E8258F" w:rsidRPr="00853AFD" w:rsidRDefault="00E8258F" w:rsidP="00E8258F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 xml:space="preserve">1) Закон України «Про засади державної регуляторної політики у сфері господарської діяльності»; </w:t>
            </w:r>
          </w:p>
          <w:p w:rsidR="00E8258F" w:rsidRPr="00853AFD" w:rsidRDefault="00E8258F" w:rsidP="00E8258F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>2) Закон України «Про дозвільну систему у сфері господарської діяльності»;</w:t>
            </w:r>
          </w:p>
          <w:p w:rsidR="00E8258F" w:rsidRPr="00853AFD" w:rsidRDefault="00E8258F" w:rsidP="00E8258F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>3) Закон України «Про ліцензування видів господарської діяльності»;</w:t>
            </w:r>
          </w:p>
          <w:p w:rsidR="00E8258F" w:rsidRPr="00853AFD" w:rsidRDefault="00E8258F" w:rsidP="00E8258F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t xml:space="preserve">4) Закон України «Про основні засади державного нагляду (контролю) у сфері господарської діяльності»; </w:t>
            </w:r>
          </w:p>
          <w:p w:rsidR="00E8258F" w:rsidRPr="00853AFD" w:rsidRDefault="00E8258F" w:rsidP="00E8258F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 w:rsidRPr="00853AFD">
              <w:rPr>
                <w:kern w:val="36"/>
                <w:sz w:val="28"/>
                <w:szCs w:val="28"/>
              </w:rPr>
              <w:t>5) Закон України «Про звернення громадян»;</w:t>
            </w:r>
          </w:p>
          <w:p w:rsidR="00E8258F" w:rsidRPr="00853AFD" w:rsidRDefault="00E8258F" w:rsidP="00E8258F">
            <w:pPr>
              <w:pStyle w:val="rvps14"/>
              <w:spacing w:before="0" w:beforeAutospacing="0" w:after="0" w:afterAutospacing="0"/>
              <w:ind w:right="170"/>
              <w:rPr>
                <w:kern w:val="36"/>
                <w:sz w:val="28"/>
                <w:szCs w:val="28"/>
              </w:rPr>
            </w:pPr>
            <w:r w:rsidRPr="00853AFD">
              <w:rPr>
                <w:kern w:val="36"/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:rsidR="00E8258F" w:rsidRPr="00853AFD" w:rsidRDefault="00E8258F" w:rsidP="00E8258F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3AFD">
              <w:rPr>
                <w:sz w:val="28"/>
                <w:szCs w:val="28"/>
              </w:rPr>
              <w:lastRenderedPageBreak/>
              <w:t xml:space="preserve">7) Постанова Кабінету Міністрів України від 24.12.2014 № 724 «Деякі питання Державної регуляторної служби України»; </w:t>
            </w:r>
          </w:p>
          <w:p w:rsidR="00E8258F" w:rsidRPr="00853AFD" w:rsidRDefault="00E8258F" w:rsidP="00E8258F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853AFD">
              <w:rPr>
                <w:sz w:val="28"/>
                <w:szCs w:val="28"/>
              </w:rPr>
              <w:t xml:space="preserve">8) Постанова Кабінету Міністрів України від </w:t>
            </w:r>
            <w:r w:rsidRPr="00853AFD">
              <w:rPr>
                <w:rStyle w:val="rvts9"/>
                <w:sz w:val="28"/>
                <w:szCs w:val="28"/>
              </w:rPr>
              <w:t>17.01.2018 № 55 «</w:t>
            </w:r>
            <w:r w:rsidRPr="00853AFD">
              <w:rPr>
                <w:rStyle w:val="rvts23"/>
                <w:sz w:val="28"/>
                <w:szCs w:val="28"/>
              </w:rPr>
              <w:t>Деякі питання документування управлінської діяльності»</w:t>
            </w:r>
            <w:r>
              <w:rPr>
                <w:rStyle w:val="rvts23"/>
                <w:sz w:val="28"/>
                <w:szCs w:val="28"/>
              </w:rPr>
              <w:t>.</w:t>
            </w:r>
          </w:p>
        </w:tc>
      </w:tr>
      <w:tr w:rsidR="00E8258F" w:rsidRPr="000931F1" w:rsidTr="00B51EB9">
        <w:tc>
          <w:tcPr>
            <w:tcW w:w="534" w:type="dxa"/>
          </w:tcPr>
          <w:p w:rsidR="00E8258F" w:rsidRPr="0088682F" w:rsidRDefault="00E8258F" w:rsidP="00E8258F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E8258F" w:rsidRPr="0041626A" w:rsidRDefault="00E8258F" w:rsidP="00E8258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E8258F" w:rsidRPr="00853AFD" w:rsidRDefault="00E8258F" w:rsidP="00E8258F">
            <w:pPr>
              <w:pStyle w:val="rvps14"/>
              <w:spacing w:before="0" w:beforeAutospacing="0" w:after="0" w:afterAutospacing="0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основ державного управління, адміністративної роботи, системи та компетенції державних органів виконавчої влади України.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73" w:rsidRDefault="00067173" w:rsidP="009176CE">
      <w:r>
        <w:separator/>
      </w:r>
    </w:p>
  </w:endnote>
  <w:endnote w:type="continuationSeparator" w:id="0">
    <w:p w:rsidR="00067173" w:rsidRDefault="00067173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73" w:rsidRDefault="00067173" w:rsidP="009176CE">
      <w:r>
        <w:separator/>
      </w:r>
    </w:p>
  </w:footnote>
  <w:footnote w:type="continuationSeparator" w:id="0">
    <w:p w:rsidR="00067173" w:rsidRDefault="00067173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19"/>
  </w:num>
  <w:num w:numId="10">
    <w:abstractNumId w:val="5"/>
  </w:num>
  <w:num w:numId="11">
    <w:abstractNumId w:val="20"/>
  </w:num>
  <w:num w:numId="12">
    <w:abstractNumId w:val="23"/>
  </w:num>
  <w:num w:numId="13">
    <w:abstractNumId w:val="2"/>
  </w:num>
  <w:num w:numId="14">
    <w:abstractNumId w:val="0"/>
  </w:num>
  <w:num w:numId="15">
    <w:abstractNumId w:val="12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19"/>
  </w:num>
  <w:num w:numId="21">
    <w:abstractNumId w:val="22"/>
  </w:num>
  <w:num w:numId="22">
    <w:abstractNumId w:va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67173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04EB5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3705A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C69CA"/>
    <w:rsid w:val="004D0AD1"/>
    <w:rsid w:val="004D1EA7"/>
    <w:rsid w:val="004D4702"/>
    <w:rsid w:val="004F0B87"/>
    <w:rsid w:val="00511A53"/>
    <w:rsid w:val="00511C56"/>
    <w:rsid w:val="00513838"/>
    <w:rsid w:val="00517F77"/>
    <w:rsid w:val="005277F3"/>
    <w:rsid w:val="00550CD3"/>
    <w:rsid w:val="00561EAF"/>
    <w:rsid w:val="005633A4"/>
    <w:rsid w:val="0057718A"/>
    <w:rsid w:val="00577D4D"/>
    <w:rsid w:val="0058047A"/>
    <w:rsid w:val="00580E27"/>
    <w:rsid w:val="00587C53"/>
    <w:rsid w:val="005967AB"/>
    <w:rsid w:val="005968C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41A5"/>
    <w:rsid w:val="006069FC"/>
    <w:rsid w:val="00614466"/>
    <w:rsid w:val="00631E37"/>
    <w:rsid w:val="00634C65"/>
    <w:rsid w:val="0063634A"/>
    <w:rsid w:val="00636390"/>
    <w:rsid w:val="006373D2"/>
    <w:rsid w:val="00644107"/>
    <w:rsid w:val="0064542A"/>
    <w:rsid w:val="00645E59"/>
    <w:rsid w:val="00654F38"/>
    <w:rsid w:val="00676962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52C7"/>
    <w:rsid w:val="00837D2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A4574"/>
    <w:rsid w:val="008B18BC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76A36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1669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7227E"/>
    <w:rsid w:val="00D91F5F"/>
    <w:rsid w:val="00D96DA6"/>
    <w:rsid w:val="00D9725D"/>
    <w:rsid w:val="00DA095D"/>
    <w:rsid w:val="00DA2EFA"/>
    <w:rsid w:val="00DA3D75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258F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2940"/>
    <w:rsid w:val="00F07468"/>
    <w:rsid w:val="00F14662"/>
    <w:rsid w:val="00F20796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22FB"/>
    <w:rsid w:val="00FB3E12"/>
    <w:rsid w:val="00FC08BA"/>
    <w:rsid w:val="00FC35EA"/>
    <w:rsid w:val="00FC4D07"/>
    <w:rsid w:val="00FC4EA5"/>
    <w:rsid w:val="00FC708E"/>
    <w:rsid w:val="00FD4F70"/>
    <w:rsid w:val="00FD6AA7"/>
    <w:rsid w:val="00FD7C2E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8D577"/>
  <w14:defaultImageDpi w14:val="0"/>
  <w15:docId w15:val="{806F945E-C626-495A-A6E9-89A78F9E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3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941</Words>
  <Characters>6806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5</cp:revision>
  <cp:lastPrinted>2019-08-13T08:18:00Z</cp:lastPrinted>
  <dcterms:created xsi:type="dcterms:W3CDTF">2019-11-20T14:56:00Z</dcterms:created>
  <dcterms:modified xsi:type="dcterms:W3CDTF">2019-11-20T15:08:00Z</dcterms:modified>
</cp:coreProperties>
</file>