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 xml:space="preserve">Додаток </w:t>
      </w:r>
      <w:r w:rsidR="00FB3E12">
        <w:rPr>
          <w:szCs w:val="28"/>
        </w:rPr>
        <w:t>3</w:t>
      </w:r>
    </w:p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>ЗАТВЕРДЖЕНО</w:t>
      </w:r>
    </w:p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>Наказ Державної регуляторної служби України</w:t>
      </w:r>
    </w:p>
    <w:p w:rsidR="007853FC" w:rsidRPr="000931F1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 xml:space="preserve">від </w:t>
      </w:r>
      <w:r w:rsidR="00EA6ED5">
        <w:rPr>
          <w:szCs w:val="28"/>
        </w:rPr>
        <w:t>20</w:t>
      </w:r>
      <w:r w:rsidR="007853FC" w:rsidRPr="000931F1">
        <w:rPr>
          <w:szCs w:val="28"/>
        </w:rPr>
        <w:t>.0</w:t>
      </w:r>
      <w:r w:rsidR="0074047B" w:rsidRPr="000931F1">
        <w:rPr>
          <w:szCs w:val="28"/>
        </w:rPr>
        <w:t>6</w:t>
      </w:r>
      <w:r w:rsidR="007853FC" w:rsidRPr="000931F1">
        <w:rPr>
          <w:szCs w:val="28"/>
        </w:rPr>
        <w:t>.201</w:t>
      </w:r>
      <w:r w:rsidR="00131F52" w:rsidRPr="000931F1">
        <w:rPr>
          <w:szCs w:val="28"/>
        </w:rPr>
        <w:t>9</w:t>
      </w:r>
      <w:r w:rsidR="007853FC" w:rsidRPr="000931F1">
        <w:rPr>
          <w:szCs w:val="28"/>
        </w:rPr>
        <w:t xml:space="preserve"> № </w:t>
      </w:r>
      <w:r w:rsidR="00EA6ED5">
        <w:rPr>
          <w:szCs w:val="28"/>
        </w:rPr>
        <w:t>261</w:t>
      </w:r>
      <w:r w:rsidR="007853FC" w:rsidRPr="000931F1">
        <w:rPr>
          <w:szCs w:val="28"/>
        </w:rPr>
        <w:t>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0931F1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C87C4D" w:rsidRPr="000931F1">
        <w:rPr>
          <w:sz w:val="28"/>
          <w:szCs w:val="28"/>
        </w:rPr>
        <w:t>В</w:t>
      </w:r>
      <w:r w:rsidRPr="000931F1">
        <w:rPr>
          <w:sz w:val="28"/>
          <w:szCs w:val="28"/>
        </w:rPr>
        <w:t xml:space="preserve">» - </w:t>
      </w:r>
    </w:p>
    <w:p w:rsidR="006B5258" w:rsidRPr="000931F1" w:rsidRDefault="00C87C4D" w:rsidP="00E34F77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sz w:val="28"/>
          <w:szCs w:val="28"/>
        </w:rPr>
        <w:t>головного спеціаліста</w:t>
      </w:r>
      <w:r w:rsidR="00CA72D3" w:rsidRPr="000931F1">
        <w:rPr>
          <w:sz w:val="28"/>
          <w:szCs w:val="28"/>
        </w:rPr>
        <w:t xml:space="preserve"> </w:t>
      </w:r>
      <w:r w:rsidR="0074047B" w:rsidRPr="000931F1">
        <w:rPr>
          <w:sz w:val="28"/>
          <w:szCs w:val="28"/>
          <w:lang w:eastAsia="uk-UA"/>
        </w:rPr>
        <w:t>з питань мобілізаційної роботи</w:t>
      </w:r>
    </w:p>
    <w:p w:rsidR="00E34F77" w:rsidRPr="000931F1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FD4F70" w:rsidRPr="000931F1" w:rsidTr="00B51EB9">
        <w:tc>
          <w:tcPr>
            <w:tcW w:w="5268" w:type="dxa"/>
            <w:gridSpan w:val="2"/>
            <w:vAlign w:val="center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FD4F70" w:rsidRPr="000931F1" w:rsidRDefault="00FD4F70" w:rsidP="00FD4F70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0B5FED" w:rsidRDefault="000B5FED" w:rsidP="000B5FED">
            <w:pPr>
              <w:pStyle w:val="21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bookmarkStart w:id="0" w:name="o27"/>
            <w:bookmarkStart w:id="1" w:name="o36"/>
            <w:bookmarkEnd w:id="0"/>
            <w:bookmarkEnd w:id="1"/>
            <w:r>
              <w:rPr>
                <w:szCs w:val="28"/>
                <w:lang w:val="uk-UA"/>
              </w:rPr>
              <w:t xml:space="preserve">участь в межах компетенції у державному регулюванні мобілізаційної підготовки та мобілізації; </w:t>
            </w:r>
          </w:p>
          <w:p w:rsidR="000B5FED" w:rsidRDefault="000B5FED" w:rsidP="000B5FED">
            <w:pPr>
              <w:pStyle w:val="21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bookmarkStart w:id="2" w:name="o21"/>
            <w:bookmarkEnd w:id="2"/>
            <w:r>
              <w:rPr>
                <w:szCs w:val="28"/>
                <w:lang w:val="uk-UA"/>
              </w:rPr>
              <w:t xml:space="preserve">забезпечення організації виконання ДРС законів, інших нормативно-правових актів з питань мобілізаційної підготовки та </w:t>
            </w:r>
            <w:r>
              <w:rPr>
                <w:szCs w:val="28"/>
                <w:lang w:val="uk-UA"/>
              </w:rPr>
              <w:br/>
              <w:t>мобілізації;</w:t>
            </w:r>
          </w:p>
          <w:p w:rsidR="000B5FED" w:rsidRDefault="000B5FED" w:rsidP="000B5FED">
            <w:pPr>
              <w:pStyle w:val="21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bookmarkStart w:id="3" w:name="o22"/>
            <w:bookmarkEnd w:id="3"/>
            <w:r>
              <w:rPr>
                <w:szCs w:val="28"/>
                <w:lang w:val="uk-UA"/>
              </w:rPr>
              <w:t>розробка та подання керівництву ДРС проект</w:t>
            </w:r>
            <w:r w:rsidR="00603A6E">
              <w:rPr>
                <w:szCs w:val="28"/>
                <w:lang w:val="uk-UA"/>
              </w:rPr>
              <w:t>ів</w:t>
            </w:r>
            <w:r>
              <w:rPr>
                <w:szCs w:val="28"/>
                <w:lang w:val="uk-UA"/>
              </w:rPr>
              <w:t xml:space="preserve"> нормативно-правових актів з питань мобілізаційної підготовки та мобілізації; </w:t>
            </w:r>
          </w:p>
          <w:p w:rsidR="000B5FED" w:rsidRDefault="000B5FED" w:rsidP="000B5FED">
            <w:pPr>
              <w:pStyle w:val="21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bookmarkStart w:id="4" w:name="o23"/>
            <w:bookmarkEnd w:id="4"/>
            <w:r>
              <w:rPr>
                <w:szCs w:val="28"/>
                <w:lang w:val="uk-UA"/>
              </w:rPr>
              <w:t xml:space="preserve">організація наукового, інформаційного, методологічного і методичного забезпечення мобілізаційної підготовки та мобілізації в ДРС; </w:t>
            </w:r>
          </w:p>
          <w:p w:rsidR="000B5FED" w:rsidRDefault="000B5FED" w:rsidP="000B5FED">
            <w:pPr>
              <w:pStyle w:val="21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bookmarkStart w:id="5" w:name="o24"/>
            <w:bookmarkEnd w:id="5"/>
            <w:r>
              <w:rPr>
                <w:szCs w:val="28"/>
                <w:lang w:val="uk-UA"/>
              </w:rPr>
              <w:t xml:space="preserve">організація планування, розроблення і проведення заходів з мобілізаційної підготовки та мобілізації, у тому числі з переведення ДРС на роботу в умовах особливого періоду та здійснює контроль за їх виконанням; </w:t>
            </w:r>
          </w:p>
          <w:p w:rsidR="000B5FED" w:rsidRDefault="000B5FED" w:rsidP="000B5FED">
            <w:pPr>
              <w:pStyle w:val="21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участь у формуванні проекту основних показників мобілізаційних планів; </w:t>
            </w:r>
          </w:p>
          <w:p w:rsidR="000B5FED" w:rsidRDefault="000B5FED" w:rsidP="000B5FED">
            <w:pPr>
              <w:pStyle w:val="21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bookmarkStart w:id="6" w:name="o26"/>
            <w:bookmarkEnd w:id="6"/>
            <w:r>
              <w:rPr>
                <w:szCs w:val="28"/>
                <w:lang w:val="uk-UA"/>
              </w:rPr>
              <w:t xml:space="preserve">координація розроблення проектів мобілізаційних планів, довгострокових і річних програм мобілізаційної підготовки і вживає заходів до забезпечення їх виконання; </w:t>
            </w:r>
          </w:p>
          <w:p w:rsidR="000B5FED" w:rsidRDefault="000B5FED" w:rsidP="000B5FED">
            <w:pPr>
              <w:pStyle w:val="21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подання пропозицій  керівництву ДРС щодо участі в організації управління державою в особливий період; </w:t>
            </w:r>
          </w:p>
          <w:p w:rsidR="000B5FED" w:rsidRDefault="000B5FED" w:rsidP="000B5FED">
            <w:pPr>
              <w:pStyle w:val="21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bookmarkStart w:id="7" w:name="o28"/>
            <w:bookmarkEnd w:id="7"/>
            <w:r>
              <w:rPr>
                <w:szCs w:val="28"/>
                <w:lang w:val="uk-UA"/>
              </w:rPr>
              <w:lastRenderedPageBreak/>
              <w:t xml:space="preserve">організація роботи з визначення потреб (обсягу) у фінансуванні заходів з мобілізаційної підготовки; </w:t>
            </w:r>
          </w:p>
          <w:p w:rsidR="000B5FED" w:rsidRDefault="000B5FED" w:rsidP="000B5FED">
            <w:pPr>
              <w:pStyle w:val="21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bookmarkStart w:id="8" w:name="o33"/>
            <w:bookmarkStart w:id="9" w:name="o35"/>
            <w:bookmarkStart w:id="10" w:name="o37"/>
            <w:bookmarkEnd w:id="8"/>
            <w:bookmarkEnd w:id="9"/>
            <w:bookmarkEnd w:id="10"/>
            <w:r>
              <w:rPr>
                <w:szCs w:val="28"/>
                <w:lang w:val="uk-UA"/>
              </w:rPr>
              <w:t xml:space="preserve">подання пропозицій щодо формування довгострокових і річних програм мобілізаційної підготовки; </w:t>
            </w:r>
          </w:p>
          <w:p w:rsidR="000B5FED" w:rsidRDefault="000B5FED" w:rsidP="000B5FED">
            <w:pPr>
              <w:pStyle w:val="21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bookmarkStart w:id="11" w:name="o38"/>
            <w:bookmarkStart w:id="12" w:name="o39"/>
            <w:bookmarkEnd w:id="11"/>
            <w:bookmarkEnd w:id="12"/>
            <w:r>
              <w:rPr>
                <w:szCs w:val="28"/>
                <w:lang w:val="uk-UA"/>
              </w:rPr>
              <w:t>організація роботи, пов'язаної з визначенням можливості  задоволення потреб Збройних Сил, інших військових формувань, національної економіки та забезпечення життєдіяльності населення в особливий період;</w:t>
            </w:r>
          </w:p>
          <w:p w:rsidR="000B5FED" w:rsidRDefault="000B5FED" w:rsidP="000B5FED">
            <w:pPr>
              <w:pStyle w:val="21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bookmarkStart w:id="13" w:name="o40"/>
            <w:bookmarkEnd w:id="13"/>
            <w:r>
              <w:rPr>
                <w:szCs w:val="28"/>
                <w:lang w:val="uk-UA"/>
              </w:rPr>
              <w:t>розроблення заходів щодо раціонального використання в особливий період матеріально-технічних, сировинних, фінансових ресурсів</w:t>
            </w:r>
            <w:bookmarkStart w:id="14" w:name="o42"/>
            <w:bookmarkEnd w:id="14"/>
            <w:r>
              <w:rPr>
                <w:szCs w:val="28"/>
                <w:lang w:val="uk-UA"/>
              </w:rPr>
              <w:t>;</w:t>
            </w:r>
          </w:p>
          <w:p w:rsidR="000B5FED" w:rsidRDefault="000B5FED" w:rsidP="000B5FED">
            <w:pPr>
              <w:pStyle w:val="21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забезпечення подання державним органам інформації, необхідної для планування та здійснення мобілізаційних заходів; </w:t>
            </w:r>
          </w:p>
          <w:p w:rsidR="000B5FED" w:rsidRDefault="000B5FED" w:rsidP="000B5FED">
            <w:pPr>
              <w:pStyle w:val="21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bookmarkStart w:id="15" w:name="o43"/>
            <w:bookmarkEnd w:id="15"/>
            <w:r>
              <w:rPr>
                <w:szCs w:val="28"/>
                <w:lang w:val="uk-UA"/>
              </w:rPr>
              <w:t xml:space="preserve">підготовка і доведення іншим структурним підрозділам ДРС та її територіальним органам вказівки щодо виконання актів з питань мобілізаційної підготовки та мобілізації; </w:t>
            </w:r>
          </w:p>
          <w:p w:rsidR="000B5FED" w:rsidRDefault="000B5FED" w:rsidP="000B5FED">
            <w:pPr>
              <w:pStyle w:val="21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bookmarkStart w:id="16" w:name="o44"/>
            <w:bookmarkStart w:id="17" w:name="o45"/>
            <w:bookmarkEnd w:id="16"/>
            <w:bookmarkEnd w:id="17"/>
            <w:r>
              <w:rPr>
                <w:szCs w:val="28"/>
                <w:lang w:val="uk-UA"/>
              </w:rPr>
              <w:t xml:space="preserve">забезпечення додержання режиму секретності під час здійснення заходів з мобілізаційної підготовки; </w:t>
            </w:r>
          </w:p>
          <w:p w:rsidR="000B5FED" w:rsidRDefault="000B5FED" w:rsidP="000B5FED">
            <w:pPr>
              <w:pStyle w:val="21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bookmarkStart w:id="18" w:name="o46"/>
            <w:bookmarkEnd w:id="18"/>
            <w:r>
              <w:rPr>
                <w:szCs w:val="28"/>
                <w:lang w:val="uk-UA"/>
              </w:rPr>
              <w:t>підготовка щорічної доповіді про стан мобілізаційної готовності та про хід виконання довгострокових і річних програм мобілізаційної підготовки ДРС для подання до Міністерства економічного розвитку і торгівлі України;</w:t>
            </w:r>
          </w:p>
          <w:p w:rsidR="000B5FED" w:rsidRDefault="000B5FED" w:rsidP="000B5FED">
            <w:pPr>
              <w:pStyle w:val="21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здійснення заходів щодо підвищення кваліфікації державних службовців ДРС та її територіальних органів з мобілізаційної підготовки;</w:t>
            </w:r>
          </w:p>
          <w:p w:rsidR="000B5FED" w:rsidRDefault="000B5FED" w:rsidP="000B5FED">
            <w:pPr>
              <w:pStyle w:val="21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організація належного ведення власного діловодства (з дотриманням вимог Інструкції з діловодства в ДРС та номенклатури справ) в межах компетенції забезпечення збереження документації, майна, що знаходиться відповідно на виконанні та у користуванні головного спеціаліста;</w:t>
            </w:r>
          </w:p>
          <w:p w:rsidR="00F7744E" w:rsidRPr="00EC2B6B" w:rsidRDefault="00F7744E" w:rsidP="000B5FED">
            <w:pPr>
              <w:pStyle w:val="21"/>
              <w:spacing w:after="0" w:line="240" w:lineRule="auto"/>
              <w:ind w:left="0" w:firstLine="708"/>
              <w:jc w:val="both"/>
              <w:rPr>
                <w:color w:val="000000"/>
                <w:szCs w:val="28"/>
                <w:lang w:val="uk-UA" w:eastAsia="uk-UA"/>
              </w:rPr>
            </w:pP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надбавки та доплати (відповідно до статті 52 Закону України «Про державну </w:t>
            </w:r>
            <w:r w:rsidRPr="000931F1">
              <w:rPr>
                <w:sz w:val="28"/>
                <w:szCs w:val="28"/>
              </w:rPr>
              <w:lastRenderedPageBreak/>
              <w:t>службу»),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FD4F70" w:rsidRPr="000931F1" w:rsidRDefault="00FE16CE" w:rsidP="00FE16C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без</w:t>
            </w:r>
            <w:r w:rsidR="00FD4F70" w:rsidRPr="000931F1">
              <w:rPr>
                <w:sz w:val="28"/>
                <w:szCs w:val="28"/>
              </w:rPr>
              <w:t>строково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0931F1">
              <w:rPr>
                <w:rStyle w:val="rvts15"/>
                <w:sz w:val="28"/>
                <w:szCs w:val="28"/>
              </w:rPr>
              <w:t xml:space="preserve">1)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Копія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паспорта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громадянина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>;</w:t>
            </w:r>
          </w:p>
          <w:p w:rsidR="00FD4F70" w:rsidRPr="000931F1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0931F1">
              <w:rPr>
                <w:rStyle w:val="rvts15"/>
                <w:sz w:val="28"/>
                <w:szCs w:val="28"/>
              </w:rPr>
              <w:t xml:space="preserve">2)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заява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про участь у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конкурсі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із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зазначенням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основних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мотивів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для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зайняття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посади за формою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згідно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з</w:t>
            </w:r>
            <w:r w:rsidRPr="000931F1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7" w:anchor="n199" w:history="1">
              <w:proofErr w:type="spellStart"/>
              <w:r w:rsidRPr="000931F1">
                <w:rPr>
                  <w:rStyle w:val="rvts15"/>
                  <w:sz w:val="28"/>
                  <w:szCs w:val="28"/>
                </w:rPr>
                <w:t>додатком</w:t>
              </w:r>
              <w:proofErr w:type="spellEnd"/>
              <w:r w:rsidRPr="000931F1">
                <w:rPr>
                  <w:rStyle w:val="rvts15"/>
                  <w:sz w:val="28"/>
                  <w:szCs w:val="28"/>
                </w:rPr>
                <w:t xml:space="preserve"> 2</w:t>
              </w:r>
            </w:hyperlink>
            <w:r w:rsidRPr="000931F1">
              <w:rPr>
                <w:rStyle w:val="rvts15"/>
                <w:sz w:val="28"/>
                <w:szCs w:val="28"/>
                <w:lang w:val="uk-UA" w:eastAsia="en-US"/>
              </w:rPr>
              <w:t xml:space="preserve"> </w:t>
            </w:r>
            <w:r w:rsidRPr="000931F1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0931F1">
              <w:rPr>
                <w:sz w:val="28"/>
                <w:szCs w:val="28"/>
                <w:lang w:val="uk-UA"/>
              </w:rPr>
              <w:t xml:space="preserve">Порядку проведення конкурсу на зайняття посад державної служби, затвердженого постановою Кабінету Міністрів України від 25.03.2016 № 246 (в редакції постанови Кабінету Міністрів України від </w:t>
            </w:r>
            <w:r w:rsidR="0074047B" w:rsidRPr="000931F1">
              <w:rPr>
                <w:sz w:val="28"/>
                <w:szCs w:val="28"/>
                <w:lang w:val="uk-UA"/>
              </w:rPr>
              <w:t>05</w:t>
            </w:r>
            <w:r w:rsidRPr="000931F1">
              <w:rPr>
                <w:sz w:val="28"/>
                <w:szCs w:val="28"/>
                <w:lang w:val="uk-UA"/>
              </w:rPr>
              <w:t>.0</w:t>
            </w:r>
            <w:r w:rsidR="0074047B" w:rsidRPr="000931F1">
              <w:rPr>
                <w:sz w:val="28"/>
                <w:szCs w:val="28"/>
                <w:lang w:val="uk-UA"/>
              </w:rPr>
              <w:t>6</w:t>
            </w:r>
            <w:r w:rsidRPr="000931F1">
              <w:rPr>
                <w:sz w:val="28"/>
                <w:szCs w:val="28"/>
                <w:lang w:val="uk-UA"/>
              </w:rPr>
              <w:t>.201</w:t>
            </w:r>
            <w:r w:rsidR="0074047B" w:rsidRPr="000931F1">
              <w:rPr>
                <w:sz w:val="28"/>
                <w:szCs w:val="28"/>
                <w:lang w:val="uk-UA"/>
              </w:rPr>
              <w:t>9</w:t>
            </w:r>
            <w:r w:rsidRPr="000931F1">
              <w:rPr>
                <w:sz w:val="28"/>
                <w:szCs w:val="28"/>
                <w:lang w:val="uk-UA"/>
              </w:rPr>
              <w:t xml:space="preserve"> № </w:t>
            </w:r>
            <w:r w:rsidR="0074047B" w:rsidRPr="000931F1">
              <w:rPr>
                <w:sz w:val="28"/>
                <w:szCs w:val="28"/>
                <w:lang w:val="uk-UA"/>
              </w:rPr>
              <w:t>462</w:t>
            </w:r>
            <w:r w:rsidRPr="000931F1">
              <w:rPr>
                <w:sz w:val="28"/>
                <w:szCs w:val="28"/>
                <w:lang w:val="uk-UA"/>
              </w:rPr>
              <w:t>)</w:t>
            </w:r>
            <w:r w:rsidRPr="000931F1">
              <w:rPr>
                <w:rStyle w:val="rvts15"/>
                <w:sz w:val="28"/>
                <w:szCs w:val="28"/>
                <w:lang w:val="uk-UA"/>
              </w:rPr>
              <w:t>, до якої додається резюме у довільній формі;</w:t>
            </w:r>
          </w:p>
          <w:p w:rsidR="00FD4F70" w:rsidRPr="000931F1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0931F1">
              <w:rPr>
                <w:rStyle w:val="rvts15"/>
                <w:sz w:val="28"/>
                <w:szCs w:val="28"/>
              </w:rPr>
              <w:t xml:space="preserve">3)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заява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, в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якій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особа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повідомляє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що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не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застосовуються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заборони,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визначені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частиною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hyperlink r:id="rId8" w:anchor="n13" w:tgtFrame="_blank" w:history="1">
              <w:proofErr w:type="spellStart"/>
              <w:r w:rsidRPr="000931F1">
                <w:rPr>
                  <w:rStyle w:val="rvts15"/>
                  <w:sz w:val="28"/>
                  <w:szCs w:val="28"/>
                </w:rPr>
                <w:t>третьою</w:t>
              </w:r>
              <w:proofErr w:type="spellEnd"/>
            </w:hyperlink>
            <w:r w:rsidRPr="000931F1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hyperlink r:id="rId9" w:anchor="n14" w:tgtFrame="_blank" w:history="1">
              <w:r w:rsidRPr="000931F1">
                <w:rPr>
                  <w:rStyle w:val="rvts15"/>
                  <w:sz w:val="28"/>
                  <w:szCs w:val="28"/>
                </w:rPr>
                <w:t>четвертою</w:t>
              </w:r>
            </w:hyperlink>
            <w:r w:rsidRPr="000931F1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статті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1 Закону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r w:rsidRPr="000931F1">
              <w:rPr>
                <w:rStyle w:val="rvts15"/>
                <w:sz w:val="28"/>
                <w:szCs w:val="28"/>
                <w:lang w:val="uk-UA"/>
              </w:rPr>
              <w:t>«</w:t>
            </w:r>
            <w:r w:rsidRPr="000931F1">
              <w:rPr>
                <w:rStyle w:val="rvts15"/>
                <w:sz w:val="28"/>
                <w:szCs w:val="28"/>
              </w:rPr>
              <w:t xml:space="preserve">Про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очищення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влади</w:t>
            </w:r>
            <w:proofErr w:type="spellEnd"/>
            <w:r w:rsidRPr="000931F1">
              <w:rPr>
                <w:rStyle w:val="rvts15"/>
                <w:sz w:val="28"/>
                <w:szCs w:val="28"/>
                <w:lang w:val="uk-UA"/>
              </w:rPr>
              <w:t>»</w:t>
            </w:r>
            <w:r w:rsidRPr="000931F1">
              <w:rPr>
                <w:rStyle w:val="rvts15"/>
                <w:sz w:val="28"/>
                <w:szCs w:val="28"/>
              </w:rPr>
              <w:t xml:space="preserve">, та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надає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згоду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проходження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перевірки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та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оприлюднення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відомостей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стосовно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відповідно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зазначеного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Закону;</w:t>
            </w:r>
          </w:p>
          <w:p w:rsidR="00FD4F70" w:rsidRPr="000931F1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0931F1">
              <w:rPr>
                <w:rStyle w:val="rvts15"/>
                <w:sz w:val="28"/>
                <w:szCs w:val="28"/>
              </w:rPr>
              <w:t xml:space="preserve">4)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Копія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(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копії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>) документа (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документів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) про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освіту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>;</w:t>
            </w:r>
          </w:p>
          <w:p w:rsidR="00FD4F70" w:rsidRPr="000931F1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0931F1">
              <w:rPr>
                <w:rStyle w:val="rvts15"/>
                <w:sz w:val="28"/>
                <w:szCs w:val="28"/>
              </w:rPr>
              <w:t xml:space="preserve">5) </w:t>
            </w:r>
            <w:r w:rsidRPr="000931F1">
              <w:rPr>
                <w:rStyle w:val="rvts15"/>
                <w:sz w:val="28"/>
                <w:szCs w:val="28"/>
                <w:lang w:val="uk-UA"/>
              </w:rPr>
              <w:t>О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ригінал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посвідчення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атестації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щодо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вільного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володіння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державною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мовою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>;</w:t>
            </w:r>
          </w:p>
          <w:p w:rsidR="00FD4F70" w:rsidRPr="000931F1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0931F1">
              <w:rPr>
                <w:rStyle w:val="rvts15"/>
                <w:sz w:val="28"/>
                <w:szCs w:val="28"/>
              </w:rPr>
              <w:t xml:space="preserve">6)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Заповнена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особова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картка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встановленого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зразка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>;</w:t>
            </w:r>
          </w:p>
          <w:p w:rsidR="00FD4F70" w:rsidRPr="000931F1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0931F1">
              <w:rPr>
                <w:rStyle w:val="rvts15"/>
                <w:sz w:val="28"/>
                <w:szCs w:val="28"/>
              </w:rPr>
              <w:t xml:space="preserve">7)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Декларація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особи,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уповноваженої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виконання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функцій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держави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місцевого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самоврядування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, за </w:t>
            </w:r>
            <w:r w:rsidRPr="000931F1">
              <w:rPr>
                <w:rStyle w:val="rvts15"/>
                <w:sz w:val="28"/>
                <w:szCs w:val="28"/>
                <w:lang w:val="uk-UA"/>
              </w:rPr>
              <w:t>минулий</w:t>
            </w:r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рік</w:t>
            </w:r>
            <w:proofErr w:type="spellEnd"/>
            <w:r w:rsidRPr="000931F1">
              <w:rPr>
                <w:rStyle w:val="rvts15"/>
                <w:sz w:val="28"/>
                <w:szCs w:val="28"/>
                <w:lang w:val="uk-UA"/>
              </w:rPr>
              <w:t xml:space="preserve"> (заповнена та подана відповідно до чинного законодавства)</w:t>
            </w:r>
            <w:r w:rsidRPr="000931F1">
              <w:rPr>
                <w:rStyle w:val="rvts15"/>
                <w:sz w:val="28"/>
                <w:szCs w:val="28"/>
              </w:rPr>
              <w:t>.</w:t>
            </w:r>
          </w:p>
          <w:p w:rsidR="00FD4F70" w:rsidRPr="000931F1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FD4F70" w:rsidRPr="000931F1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0931F1">
              <w:rPr>
                <w:rStyle w:val="rvts15"/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FD4F70" w:rsidRPr="000931F1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FD4F70" w:rsidRPr="000931F1" w:rsidRDefault="00FD4F70" w:rsidP="00863196">
            <w:pPr>
              <w:pStyle w:val="rvps2"/>
              <w:spacing w:before="0" w:beforeAutospacing="0" w:after="0" w:afterAutospacing="0"/>
              <w:jc w:val="both"/>
              <w:rPr>
                <w:rStyle w:val="rvts15"/>
                <w:sz w:val="28"/>
                <w:szCs w:val="28"/>
                <w:lang w:val="uk-UA"/>
              </w:rPr>
            </w:pPr>
            <w:r w:rsidRPr="000931F1">
              <w:rPr>
                <w:rStyle w:val="rvts15"/>
                <w:sz w:val="28"/>
                <w:szCs w:val="28"/>
                <w:lang w:val="uk-UA"/>
              </w:rPr>
              <w:t>Кінцевий термін подачі документів</w:t>
            </w:r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r w:rsidRPr="000931F1">
              <w:rPr>
                <w:rStyle w:val="rvts15"/>
                <w:sz w:val="28"/>
                <w:szCs w:val="28"/>
                <w:lang w:val="uk-UA"/>
              </w:rPr>
              <w:t>1</w:t>
            </w:r>
            <w:r w:rsidR="008970E2">
              <w:rPr>
                <w:rStyle w:val="rvts15"/>
                <w:sz w:val="28"/>
                <w:szCs w:val="28"/>
                <w:lang w:val="uk-UA"/>
              </w:rPr>
              <w:t>2</w:t>
            </w:r>
            <w:r w:rsidRPr="000931F1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r w:rsidR="0074047B" w:rsidRPr="000931F1">
              <w:rPr>
                <w:rStyle w:val="rvts15"/>
                <w:sz w:val="28"/>
                <w:szCs w:val="28"/>
                <w:lang w:val="uk-UA"/>
              </w:rPr>
              <w:t>липня</w:t>
            </w:r>
            <w:r w:rsidRPr="000931F1">
              <w:rPr>
                <w:rStyle w:val="rvts15"/>
                <w:sz w:val="28"/>
                <w:szCs w:val="28"/>
              </w:rPr>
              <w:t xml:space="preserve"> 201</w:t>
            </w:r>
            <w:r w:rsidRPr="000931F1">
              <w:rPr>
                <w:rStyle w:val="rvts15"/>
                <w:sz w:val="28"/>
                <w:szCs w:val="28"/>
                <w:lang w:val="uk-UA"/>
              </w:rPr>
              <w:t>9</w:t>
            </w:r>
            <w:r w:rsidRPr="000931F1">
              <w:rPr>
                <w:rStyle w:val="rvts15"/>
                <w:sz w:val="28"/>
                <w:szCs w:val="28"/>
              </w:rPr>
              <w:t xml:space="preserve"> року</w:t>
            </w:r>
            <w:r w:rsidRPr="000931F1">
              <w:rPr>
                <w:rStyle w:val="rvts15"/>
                <w:sz w:val="28"/>
                <w:szCs w:val="28"/>
                <w:lang w:val="uk-UA"/>
              </w:rPr>
              <w:t xml:space="preserve"> до </w:t>
            </w:r>
            <w:r w:rsidR="007543C1">
              <w:rPr>
                <w:rStyle w:val="rvts15"/>
                <w:sz w:val="28"/>
                <w:szCs w:val="28"/>
                <w:lang w:val="uk-UA"/>
              </w:rPr>
              <w:t>1</w:t>
            </w:r>
            <w:r w:rsidR="007543C1">
              <w:rPr>
                <w:rStyle w:val="rvts15"/>
                <w:sz w:val="28"/>
                <w:lang w:val="uk-UA"/>
              </w:rPr>
              <w:t>6</w:t>
            </w:r>
            <w:r w:rsidRPr="000931F1">
              <w:rPr>
                <w:rStyle w:val="rvts15"/>
                <w:sz w:val="28"/>
                <w:szCs w:val="28"/>
              </w:rPr>
              <w:t xml:space="preserve"> год. </w:t>
            </w:r>
            <w:r w:rsidR="007543C1">
              <w:rPr>
                <w:rStyle w:val="rvts15"/>
                <w:sz w:val="28"/>
                <w:szCs w:val="28"/>
                <w:lang w:val="uk-UA"/>
              </w:rPr>
              <w:t>4</w:t>
            </w:r>
            <w:r w:rsidR="007543C1">
              <w:rPr>
                <w:rStyle w:val="rvts15"/>
                <w:sz w:val="28"/>
                <w:lang w:val="uk-UA"/>
              </w:rPr>
              <w:t>5</w:t>
            </w:r>
            <w:r w:rsidRPr="000931F1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хв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>.</w:t>
            </w:r>
            <w:r w:rsidRPr="000931F1">
              <w:rPr>
                <w:rStyle w:val="rvts15"/>
                <w:sz w:val="28"/>
                <w:szCs w:val="28"/>
                <w:lang w:val="uk-UA"/>
              </w:rPr>
              <w:t xml:space="preserve">                         за </w:t>
            </w:r>
            <w:proofErr w:type="spellStart"/>
            <w:r w:rsidRPr="000931F1">
              <w:rPr>
                <w:rStyle w:val="rvts15"/>
                <w:sz w:val="28"/>
                <w:szCs w:val="28"/>
                <w:lang w:val="uk-UA"/>
              </w:rPr>
              <w:t>адресою</w:t>
            </w:r>
            <w:proofErr w:type="spellEnd"/>
            <w:r w:rsidRPr="000931F1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r w:rsidRPr="000931F1">
              <w:rPr>
                <w:rStyle w:val="rvts15"/>
                <w:sz w:val="28"/>
                <w:szCs w:val="28"/>
              </w:rPr>
              <w:t xml:space="preserve">м.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Київ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вул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. </w:t>
            </w:r>
            <w:proofErr w:type="spellStart"/>
            <w:r w:rsidRPr="000931F1">
              <w:rPr>
                <w:rStyle w:val="rvts15"/>
                <w:sz w:val="28"/>
                <w:szCs w:val="28"/>
              </w:rPr>
              <w:t>Арсенальна</w:t>
            </w:r>
            <w:proofErr w:type="spellEnd"/>
            <w:r w:rsidRPr="000931F1">
              <w:rPr>
                <w:rStyle w:val="rvts15"/>
                <w:sz w:val="28"/>
                <w:szCs w:val="28"/>
                <w:lang w:val="uk-UA"/>
              </w:rPr>
              <w:t>,</w:t>
            </w:r>
            <w:r w:rsidRPr="000931F1">
              <w:rPr>
                <w:rStyle w:val="rvts15"/>
                <w:sz w:val="28"/>
                <w:szCs w:val="28"/>
              </w:rPr>
              <w:t xml:space="preserve"> 9/11</w:t>
            </w:r>
          </w:p>
        </w:tc>
      </w:tr>
      <w:tr w:rsidR="00C10434" w:rsidRPr="000931F1" w:rsidTr="00B51EB9">
        <w:tc>
          <w:tcPr>
            <w:tcW w:w="5268" w:type="dxa"/>
            <w:gridSpan w:val="2"/>
          </w:tcPr>
          <w:p w:rsidR="00C10434" w:rsidRPr="002A5EAD" w:rsidRDefault="00C10434" w:rsidP="00C10434">
            <w:pPr>
              <w:jc w:val="both"/>
              <w:rPr>
                <w:sz w:val="28"/>
                <w:szCs w:val="28"/>
              </w:rPr>
            </w:pPr>
            <w:bookmarkStart w:id="19" w:name="_GoBack" w:colFirst="0" w:colLast="1"/>
            <w:r w:rsidRPr="002A5EAD">
              <w:rPr>
                <w:sz w:val="28"/>
                <w:szCs w:val="28"/>
              </w:rPr>
              <w:t>Додаткові (необов’язкові) документи</w:t>
            </w:r>
          </w:p>
        </w:tc>
        <w:tc>
          <w:tcPr>
            <w:tcW w:w="10080" w:type="dxa"/>
          </w:tcPr>
          <w:p w:rsidR="00C10434" w:rsidRPr="002A5EAD" w:rsidRDefault="00C10434" w:rsidP="00C10434">
            <w:pPr>
              <w:jc w:val="both"/>
              <w:rPr>
                <w:sz w:val="28"/>
                <w:szCs w:val="28"/>
              </w:rPr>
            </w:pPr>
            <w:r w:rsidRPr="002A5EAD">
              <w:rPr>
                <w:sz w:val="28"/>
                <w:szCs w:val="28"/>
              </w:rPr>
              <w:t>Заява щодо забезпечення розумним пристосуванням за формою згідно з      додатком 3 до Порядку проведення конкурсу на зайняття посад державної служби</w:t>
            </w:r>
          </w:p>
        </w:tc>
      </w:tr>
      <w:bookmarkEnd w:id="19"/>
      <w:tr w:rsidR="00BE2007" w:rsidRPr="000931F1" w:rsidTr="00B51EB9">
        <w:tc>
          <w:tcPr>
            <w:tcW w:w="5268" w:type="dxa"/>
            <w:gridSpan w:val="2"/>
          </w:tcPr>
          <w:p w:rsidR="00BE2007" w:rsidRDefault="00BE2007" w:rsidP="00BE2007">
            <w:pPr>
              <w:rPr>
                <w:sz w:val="28"/>
                <w:szCs w:val="28"/>
              </w:rPr>
            </w:pPr>
            <w:r w:rsidRPr="002A5EAD">
              <w:rPr>
                <w:sz w:val="28"/>
                <w:szCs w:val="28"/>
              </w:rPr>
              <w:lastRenderedPageBreak/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  <w:p w:rsidR="00BE2007" w:rsidRPr="000931F1" w:rsidRDefault="00BE2007" w:rsidP="00BE200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BE2007" w:rsidRPr="000931F1" w:rsidRDefault="00BE2007" w:rsidP="00BE2007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0931F1">
              <w:rPr>
                <w:rStyle w:val="rvts15"/>
                <w:sz w:val="28"/>
                <w:szCs w:val="28"/>
              </w:rPr>
              <w:t xml:space="preserve">м. Київ, вул. Арсенальна 9/11, о 10 годині, </w:t>
            </w:r>
            <w:r w:rsidRPr="000931F1">
              <w:rPr>
                <w:rStyle w:val="rvts15"/>
                <w:sz w:val="28"/>
                <w:szCs w:val="28"/>
                <w:lang w:val="ru-RU"/>
              </w:rPr>
              <w:t>1</w:t>
            </w:r>
            <w:r>
              <w:rPr>
                <w:rStyle w:val="rvts15"/>
                <w:sz w:val="28"/>
                <w:szCs w:val="28"/>
                <w:lang w:val="ru-RU"/>
              </w:rPr>
              <w:t>8</w:t>
            </w:r>
            <w:r w:rsidRPr="000931F1">
              <w:rPr>
                <w:rStyle w:val="rvts15"/>
                <w:sz w:val="28"/>
                <w:szCs w:val="28"/>
                <w:lang w:val="ru-RU"/>
              </w:rPr>
              <w:t xml:space="preserve"> липня</w:t>
            </w:r>
            <w:r w:rsidRPr="000931F1">
              <w:rPr>
                <w:rStyle w:val="rvts15"/>
                <w:sz w:val="28"/>
                <w:szCs w:val="28"/>
              </w:rPr>
              <w:t xml:space="preserve"> 2019 року</w:t>
            </w:r>
          </w:p>
          <w:p w:rsidR="00BE2007" w:rsidRPr="000931F1" w:rsidRDefault="00BE2007" w:rsidP="00BE2007">
            <w:pPr>
              <w:tabs>
                <w:tab w:val="left" w:pos="5020"/>
              </w:tabs>
              <w:rPr>
                <w:rStyle w:val="rvts15"/>
                <w:sz w:val="28"/>
                <w:szCs w:val="28"/>
                <w:lang w:val="ru-RU"/>
              </w:rPr>
            </w:pPr>
          </w:p>
          <w:p w:rsidR="00BE2007" w:rsidRPr="000931F1" w:rsidRDefault="00BE2007" w:rsidP="00BE2007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0931F1">
              <w:rPr>
                <w:rStyle w:val="rvts15"/>
                <w:sz w:val="28"/>
                <w:szCs w:val="28"/>
              </w:rPr>
              <w:t>(при собі необхідно мати паспорт громадянина України або інший документ, який посвідчує особу та підтверджує громадянство України)</w:t>
            </w:r>
          </w:p>
        </w:tc>
      </w:tr>
      <w:tr w:rsidR="00BE2007" w:rsidRPr="000931F1" w:rsidTr="00B51EB9">
        <w:tc>
          <w:tcPr>
            <w:tcW w:w="5268" w:type="dxa"/>
            <w:gridSpan w:val="2"/>
          </w:tcPr>
          <w:p w:rsidR="00BE2007" w:rsidRPr="000931F1" w:rsidRDefault="00BE2007" w:rsidP="00BE200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BE2007" w:rsidRPr="000931F1" w:rsidRDefault="00BE2007" w:rsidP="00BE2007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proofErr w:type="spellStart"/>
            <w:r w:rsidRPr="000931F1">
              <w:rPr>
                <w:rStyle w:val="rvts15"/>
                <w:sz w:val="28"/>
                <w:szCs w:val="28"/>
              </w:rPr>
              <w:t>Ахтирченко</w:t>
            </w:r>
            <w:proofErr w:type="spellEnd"/>
            <w:r w:rsidRPr="000931F1">
              <w:rPr>
                <w:rStyle w:val="rvts15"/>
                <w:sz w:val="28"/>
                <w:szCs w:val="28"/>
              </w:rPr>
              <w:t xml:space="preserve"> Юлія Олександрівна, (044) – 285-92-97,                                                          </w:t>
            </w:r>
            <w:r w:rsidRPr="000931F1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0931F1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0931F1">
              <w:rPr>
                <w:sz w:val="28"/>
                <w:szCs w:val="28"/>
                <w:shd w:val="clear" w:color="auto" w:fill="FFFFFF"/>
              </w:rPr>
              <w:t>:</w:t>
            </w:r>
            <w:r w:rsidRPr="000931F1">
              <w:rPr>
                <w:color w:val="0000FF"/>
                <w:sz w:val="28"/>
                <w:szCs w:val="28"/>
                <w:u w:val="single"/>
                <w:lang w:val="ru-RU"/>
              </w:rPr>
              <w:t xml:space="preserve"> </w:t>
            </w:r>
            <w:hyperlink r:id="rId10" w:history="1">
              <w:r w:rsidRPr="000931F1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BE2007" w:rsidRPr="000931F1" w:rsidRDefault="00BE2007" w:rsidP="00BE2007">
            <w:pPr>
              <w:tabs>
                <w:tab w:val="left" w:pos="5020"/>
              </w:tabs>
              <w:jc w:val="center"/>
              <w:rPr>
                <w:rStyle w:val="rvts15"/>
                <w:sz w:val="28"/>
                <w:szCs w:val="28"/>
              </w:rPr>
            </w:pPr>
          </w:p>
        </w:tc>
      </w:tr>
      <w:tr w:rsidR="00BE2007" w:rsidRPr="000931F1" w:rsidTr="00B51EB9">
        <w:tc>
          <w:tcPr>
            <w:tcW w:w="15348" w:type="dxa"/>
            <w:gridSpan w:val="3"/>
          </w:tcPr>
          <w:p w:rsidR="00BE2007" w:rsidRPr="000931F1" w:rsidRDefault="00BE2007" w:rsidP="00BE2007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BE2007" w:rsidRPr="000931F1" w:rsidTr="00B51EB9">
        <w:tc>
          <w:tcPr>
            <w:tcW w:w="534" w:type="dxa"/>
          </w:tcPr>
          <w:p w:rsidR="00BE2007" w:rsidRPr="000931F1" w:rsidRDefault="00BE2007" w:rsidP="00BE200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BE2007" w:rsidRPr="000931F1" w:rsidRDefault="00BE2007" w:rsidP="00BE200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BE2007" w:rsidRPr="000931F1" w:rsidRDefault="00BE2007" w:rsidP="00BE2007">
            <w:pPr>
              <w:pStyle w:val="rvps14"/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вища освіта </w:t>
            </w:r>
            <w:r w:rsidRPr="000931F1">
              <w:rPr>
                <w:color w:val="000000"/>
                <w:sz w:val="28"/>
                <w:szCs w:val="28"/>
                <w:shd w:val="clear" w:color="auto" w:fill="FFFFFF"/>
              </w:rPr>
              <w:t>не нижче</w:t>
            </w:r>
            <w:r w:rsidRPr="000931F1">
              <w:rPr>
                <w:sz w:val="28"/>
                <w:szCs w:val="28"/>
              </w:rPr>
              <w:t xml:space="preserve"> ступеня молодшого бакалавра, бакалавра</w:t>
            </w:r>
          </w:p>
        </w:tc>
      </w:tr>
      <w:tr w:rsidR="00BE2007" w:rsidRPr="000931F1" w:rsidTr="00B51EB9">
        <w:tc>
          <w:tcPr>
            <w:tcW w:w="534" w:type="dxa"/>
          </w:tcPr>
          <w:p w:rsidR="00BE2007" w:rsidRPr="000931F1" w:rsidRDefault="00BE2007" w:rsidP="00BE200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BE2007" w:rsidRPr="000931F1" w:rsidRDefault="00BE2007" w:rsidP="00BE200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BE2007" w:rsidRPr="000931F1" w:rsidRDefault="00BE2007" w:rsidP="00BE2007">
            <w:pPr>
              <w:pStyle w:val="rvps14"/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 у сфері мобілізаційної підготовки</w:t>
            </w:r>
          </w:p>
        </w:tc>
      </w:tr>
      <w:tr w:rsidR="00BE2007" w:rsidRPr="000931F1" w:rsidTr="00B51EB9">
        <w:tc>
          <w:tcPr>
            <w:tcW w:w="534" w:type="dxa"/>
          </w:tcPr>
          <w:p w:rsidR="00BE2007" w:rsidRPr="000931F1" w:rsidRDefault="00BE2007" w:rsidP="00BE200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BE2007" w:rsidRPr="000931F1" w:rsidRDefault="00BE2007" w:rsidP="00BE200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BE2007" w:rsidRPr="000931F1" w:rsidRDefault="00BE2007" w:rsidP="00BE200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BE2007" w:rsidRPr="000931F1" w:rsidTr="00B51EB9">
        <w:tc>
          <w:tcPr>
            <w:tcW w:w="15348" w:type="dxa"/>
            <w:gridSpan w:val="3"/>
          </w:tcPr>
          <w:p w:rsidR="00BE2007" w:rsidRPr="000931F1" w:rsidRDefault="00BE2007" w:rsidP="00BE2007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BE2007" w:rsidRPr="000931F1" w:rsidTr="00B51EB9">
        <w:tc>
          <w:tcPr>
            <w:tcW w:w="534" w:type="dxa"/>
          </w:tcPr>
          <w:p w:rsidR="00BE2007" w:rsidRPr="000931F1" w:rsidRDefault="00BE2007" w:rsidP="00BE200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BE2007" w:rsidRPr="000931F1" w:rsidRDefault="00BE2007" w:rsidP="00BE2007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BE2007" w:rsidRPr="000931F1" w:rsidRDefault="00BE2007" w:rsidP="00BE2007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BE2007" w:rsidRPr="000931F1" w:rsidTr="003201AC">
        <w:trPr>
          <w:trHeight w:val="356"/>
        </w:trPr>
        <w:tc>
          <w:tcPr>
            <w:tcW w:w="534" w:type="dxa"/>
          </w:tcPr>
          <w:p w:rsidR="00BE2007" w:rsidRPr="000931F1" w:rsidRDefault="00BE2007" w:rsidP="00BE200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BE2007" w:rsidRPr="000931F1" w:rsidRDefault="00BE2007" w:rsidP="00BE200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  <w:vAlign w:val="bottom"/>
          </w:tcPr>
          <w:p w:rsidR="00BE2007" w:rsidRPr="000931F1" w:rsidRDefault="00BE2007" w:rsidP="00BE20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0931F1">
              <w:rPr>
                <w:color w:val="000000"/>
                <w:sz w:val="28"/>
                <w:szCs w:val="28"/>
                <w:lang w:eastAsia="uk-UA"/>
              </w:rPr>
              <w:t xml:space="preserve">аналітичні здібності, </w:t>
            </w:r>
          </w:p>
          <w:p w:rsidR="00BE2007" w:rsidRPr="000931F1" w:rsidRDefault="00BE2007" w:rsidP="00BE20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0931F1">
              <w:rPr>
                <w:color w:val="000000"/>
                <w:sz w:val="28"/>
                <w:szCs w:val="28"/>
                <w:lang w:eastAsia="uk-UA"/>
              </w:rPr>
              <w:t xml:space="preserve">виваженість, </w:t>
            </w:r>
          </w:p>
          <w:p w:rsidR="00BE2007" w:rsidRPr="000931F1" w:rsidRDefault="00BE2007" w:rsidP="00BE20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0931F1">
              <w:rPr>
                <w:color w:val="000000"/>
                <w:sz w:val="28"/>
                <w:szCs w:val="28"/>
                <w:lang w:eastAsia="uk-UA"/>
              </w:rPr>
              <w:t xml:space="preserve">здатність концентруватись на деталях, </w:t>
            </w:r>
          </w:p>
          <w:p w:rsidR="00BE2007" w:rsidRPr="000931F1" w:rsidRDefault="00BE2007" w:rsidP="00BE20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931F1">
              <w:rPr>
                <w:color w:val="000000"/>
                <w:sz w:val="28"/>
                <w:szCs w:val="28"/>
                <w:lang w:eastAsia="uk-UA"/>
              </w:rPr>
              <w:t>стресостійкість</w:t>
            </w:r>
            <w:proofErr w:type="spellEnd"/>
            <w:r w:rsidRPr="000931F1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</w:p>
          <w:p w:rsidR="00BE2007" w:rsidRPr="000931F1" w:rsidRDefault="00BE2007" w:rsidP="00BE20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0931F1">
              <w:rPr>
                <w:color w:val="000000"/>
                <w:sz w:val="28"/>
                <w:szCs w:val="28"/>
                <w:lang w:eastAsia="uk-UA"/>
              </w:rPr>
              <w:t xml:space="preserve">оперативність, </w:t>
            </w:r>
          </w:p>
          <w:p w:rsidR="00BE2007" w:rsidRPr="000931F1" w:rsidRDefault="00BE2007" w:rsidP="00BE2007">
            <w:pPr>
              <w:spacing w:line="256" w:lineRule="auto"/>
              <w:rPr>
                <w:sz w:val="28"/>
                <w:szCs w:val="28"/>
                <w:lang w:eastAsia="uk-UA"/>
              </w:rPr>
            </w:pPr>
            <w:r w:rsidRPr="000931F1">
              <w:rPr>
                <w:color w:val="000000"/>
                <w:sz w:val="28"/>
                <w:szCs w:val="28"/>
                <w:lang w:eastAsia="uk-UA"/>
              </w:rPr>
              <w:t>уміння працювати в команді.</w:t>
            </w:r>
          </w:p>
        </w:tc>
      </w:tr>
      <w:tr w:rsidR="00BE2007" w:rsidRPr="000931F1" w:rsidTr="00B51EB9">
        <w:tc>
          <w:tcPr>
            <w:tcW w:w="534" w:type="dxa"/>
          </w:tcPr>
          <w:p w:rsidR="00BE2007" w:rsidRPr="000931F1" w:rsidRDefault="00BE2007" w:rsidP="00BE200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BE2007" w:rsidRPr="000931F1" w:rsidRDefault="00BE2007" w:rsidP="00BE2007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BE2007" w:rsidRPr="000931F1" w:rsidRDefault="00BE2007" w:rsidP="00BE20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0931F1">
              <w:rPr>
                <w:color w:val="000000"/>
                <w:sz w:val="28"/>
                <w:szCs w:val="28"/>
                <w:lang w:eastAsia="uk-UA"/>
              </w:rPr>
              <w:t xml:space="preserve">ініціативність, </w:t>
            </w:r>
          </w:p>
          <w:p w:rsidR="00BE2007" w:rsidRPr="000931F1" w:rsidRDefault="00BE2007" w:rsidP="00BE20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0931F1">
              <w:rPr>
                <w:color w:val="000000"/>
                <w:sz w:val="28"/>
                <w:szCs w:val="28"/>
                <w:lang w:eastAsia="uk-UA"/>
              </w:rPr>
              <w:t xml:space="preserve">надійність, </w:t>
            </w:r>
          </w:p>
          <w:p w:rsidR="00BE2007" w:rsidRPr="000931F1" w:rsidRDefault="00BE2007" w:rsidP="00BE20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0931F1">
              <w:rPr>
                <w:color w:val="000000"/>
                <w:sz w:val="28"/>
                <w:szCs w:val="28"/>
                <w:lang w:eastAsia="uk-UA"/>
              </w:rPr>
              <w:t xml:space="preserve">порядність, </w:t>
            </w:r>
          </w:p>
          <w:p w:rsidR="00BE2007" w:rsidRPr="000931F1" w:rsidRDefault="00BE2007" w:rsidP="00BE20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0931F1">
              <w:rPr>
                <w:color w:val="000000"/>
                <w:sz w:val="28"/>
                <w:szCs w:val="28"/>
                <w:lang w:eastAsia="uk-UA"/>
              </w:rPr>
              <w:t xml:space="preserve">чесність, </w:t>
            </w:r>
          </w:p>
          <w:p w:rsidR="00BE2007" w:rsidRPr="000931F1" w:rsidRDefault="00BE2007" w:rsidP="00BE20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0931F1">
              <w:rPr>
                <w:color w:val="000000"/>
                <w:sz w:val="28"/>
                <w:szCs w:val="28"/>
                <w:lang w:eastAsia="uk-UA"/>
              </w:rPr>
              <w:t xml:space="preserve">дисциплінованість, </w:t>
            </w:r>
          </w:p>
          <w:p w:rsidR="00BE2007" w:rsidRPr="000931F1" w:rsidRDefault="00BE2007" w:rsidP="00BE20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0931F1">
              <w:rPr>
                <w:color w:val="000000"/>
                <w:sz w:val="28"/>
                <w:szCs w:val="28"/>
                <w:lang w:eastAsia="uk-UA"/>
              </w:rPr>
              <w:t xml:space="preserve">відповідальність, </w:t>
            </w:r>
          </w:p>
          <w:p w:rsidR="00BE2007" w:rsidRPr="000931F1" w:rsidRDefault="00BE2007" w:rsidP="00BE20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0931F1">
              <w:rPr>
                <w:color w:val="000000"/>
                <w:sz w:val="28"/>
                <w:szCs w:val="28"/>
                <w:lang w:eastAsia="uk-UA"/>
              </w:rPr>
              <w:t xml:space="preserve">тактовність, </w:t>
            </w:r>
          </w:p>
          <w:p w:rsidR="00BE2007" w:rsidRPr="000931F1" w:rsidRDefault="00BE2007" w:rsidP="00BE20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0931F1">
              <w:rPr>
                <w:color w:val="000000"/>
                <w:sz w:val="28"/>
                <w:szCs w:val="28"/>
                <w:lang w:eastAsia="uk-UA"/>
              </w:rPr>
              <w:t xml:space="preserve">контроль емоцій, </w:t>
            </w:r>
          </w:p>
          <w:p w:rsidR="00BE2007" w:rsidRPr="000931F1" w:rsidRDefault="00BE2007" w:rsidP="00BE20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0931F1">
              <w:rPr>
                <w:color w:val="000000"/>
                <w:sz w:val="28"/>
                <w:szCs w:val="28"/>
                <w:lang w:eastAsia="uk-UA"/>
              </w:rPr>
              <w:lastRenderedPageBreak/>
              <w:t xml:space="preserve">повага до інших, </w:t>
            </w:r>
          </w:p>
          <w:p w:rsidR="00BE2007" w:rsidRPr="000931F1" w:rsidRDefault="00BE2007" w:rsidP="00BE2007">
            <w:pPr>
              <w:spacing w:line="256" w:lineRule="auto"/>
              <w:rPr>
                <w:sz w:val="28"/>
                <w:szCs w:val="28"/>
                <w:lang w:eastAsia="uk-UA"/>
              </w:rPr>
            </w:pPr>
            <w:r w:rsidRPr="000931F1">
              <w:rPr>
                <w:color w:val="000000"/>
                <w:sz w:val="28"/>
                <w:szCs w:val="28"/>
                <w:lang w:eastAsia="uk-UA"/>
              </w:rPr>
              <w:t>неупередженість.</w:t>
            </w:r>
          </w:p>
        </w:tc>
      </w:tr>
      <w:tr w:rsidR="00BE2007" w:rsidRPr="000931F1" w:rsidTr="00B51EB9">
        <w:tc>
          <w:tcPr>
            <w:tcW w:w="534" w:type="dxa"/>
          </w:tcPr>
          <w:p w:rsidR="00BE2007" w:rsidRPr="000931F1" w:rsidRDefault="00BE2007" w:rsidP="00BE200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:rsidR="00BE2007" w:rsidRPr="000931F1" w:rsidRDefault="00BE2007" w:rsidP="00BE2007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BE2007" w:rsidRPr="000931F1" w:rsidRDefault="00BE2007" w:rsidP="00BE2007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Outlook Express, </w:t>
            </w:r>
            <w:proofErr w:type="spellStart"/>
            <w:r w:rsidRPr="000931F1">
              <w:rPr>
                <w:rFonts w:ascii="Times New Roman" w:hAnsi="Times New Roman"/>
                <w:sz w:val="28"/>
                <w:szCs w:val="28"/>
              </w:rPr>
              <w:t>Internet</w:t>
            </w:r>
            <w:proofErr w:type="spellEnd"/>
            <w:r w:rsidRPr="000931F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E2007" w:rsidRPr="000931F1" w:rsidTr="00B51EB9">
        <w:tc>
          <w:tcPr>
            <w:tcW w:w="15348" w:type="dxa"/>
            <w:gridSpan w:val="3"/>
          </w:tcPr>
          <w:p w:rsidR="00BE2007" w:rsidRPr="000931F1" w:rsidRDefault="00BE2007" w:rsidP="00BE2007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BE2007" w:rsidRPr="000931F1" w:rsidTr="00B51EB9">
        <w:tc>
          <w:tcPr>
            <w:tcW w:w="534" w:type="dxa"/>
          </w:tcPr>
          <w:p w:rsidR="00BE2007" w:rsidRPr="000931F1" w:rsidRDefault="00BE2007" w:rsidP="00BE200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BE2007" w:rsidRPr="000931F1" w:rsidRDefault="00BE2007" w:rsidP="00BE200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BE2007" w:rsidRPr="000931F1" w:rsidRDefault="00BE2007" w:rsidP="00BE200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BE2007" w:rsidRPr="000931F1" w:rsidTr="00B51EB9">
        <w:tc>
          <w:tcPr>
            <w:tcW w:w="534" w:type="dxa"/>
          </w:tcPr>
          <w:p w:rsidR="00BE2007" w:rsidRPr="000931F1" w:rsidRDefault="00BE2007" w:rsidP="00BE200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BE2007" w:rsidRPr="000931F1" w:rsidRDefault="00BE2007" w:rsidP="00BE200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BE2007" w:rsidRPr="000931F1" w:rsidRDefault="00BE2007" w:rsidP="00BE2007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Знання:</w:t>
            </w:r>
          </w:p>
          <w:p w:rsidR="00BE2007" w:rsidRPr="000931F1" w:rsidRDefault="00BE2007" w:rsidP="00BE20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0931F1">
              <w:rPr>
                <w:rStyle w:val="FontStyle15"/>
                <w:sz w:val="28"/>
                <w:szCs w:val="28"/>
                <w:lang w:eastAsia="uk-UA"/>
              </w:rPr>
              <w:t>1) </w:t>
            </w:r>
            <w:proofErr w:type="spellStart"/>
            <w:r w:rsidRPr="000931F1">
              <w:rPr>
                <w:rStyle w:val="FontStyle15"/>
                <w:sz w:val="28"/>
                <w:szCs w:val="28"/>
                <w:lang w:eastAsia="uk-UA"/>
              </w:rPr>
              <w:t>Конституції</w:t>
            </w:r>
            <w:proofErr w:type="spellEnd"/>
            <w:r w:rsidRPr="000931F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931F1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BE2007" w:rsidRPr="000931F1" w:rsidRDefault="00BE2007" w:rsidP="00BE20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0931F1">
              <w:rPr>
                <w:rStyle w:val="FontStyle15"/>
                <w:sz w:val="28"/>
                <w:szCs w:val="28"/>
                <w:lang w:eastAsia="uk-UA"/>
              </w:rPr>
              <w:t xml:space="preserve">2) Закону </w:t>
            </w:r>
            <w:proofErr w:type="spellStart"/>
            <w:r w:rsidRPr="000931F1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0931F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0931F1">
              <w:rPr>
                <w:sz w:val="28"/>
                <w:szCs w:val="28"/>
                <w:lang w:val="uk-UA"/>
              </w:rPr>
              <w:t>«</w:t>
            </w:r>
            <w:r w:rsidRPr="000931F1">
              <w:rPr>
                <w:rStyle w:val="FontStyle15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0931F1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0931F1">
              <w:rPr>
                <w:rStyle w:val="FontStyle15"/>
                <w:sz w:val="28"/>
                <w:szCs w:val="28"/>
                <w:lang w:eastAsia="uk-UA"/>
              </w:rPr>
              <w:t xml:space="preserve"> службу</w:t>
            </w:r>
            <w:r w:rsidRPr="000931F1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BE2007" w:rsidRPr="000931F1" w:rsidRDefault="00BE2007" w:rsidP="00BE2007">
            <w:pPr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0931F1">
              <w:rPr>
                <w:rStyle w:val="FontStyle15"/>
                <w:sz w:val="28"/>
                <w:szCs w:val="28"/>
                <w:lang w:eastAsia="uk-UA"/>
              </w:rPr>
              <w:t xml:space="preserve">3) Закону України </w:t>
            </w:r>
            <w:r w:rsidRPr="000931F1">
              <w:rPr>
                <w:sz w:val="28"/>
                <w:szCs w:val="28"/>
              </w:rPr>
              <w:t>«</w:t>
            </w:r>
            <w:r w:rsidRPr="000931F1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0931F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BE2007" w:rsidRPr="000931F1" w:rsidTr="00B51EB9">
        <w:tc>
          <w:tcPr>
            <w:tcW w:w="534" w:type="dxa"/>
          </w:tcPr>
          <w:p w:rsidR="00BE2007" w:rsidRPr="000931F1" w:rsidRDefault="00BE2007" w:rsidP="00BE200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BE2007" w:rsidRPr="000931F1" w:rsidRDefault="00BE2007" w:rsidP="00BE200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BE2007" w:rsidRDefault="00BE2007" w:rsidP="00BE2007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</w:t>
            </w:r>
            <w:r>
              <w:rPr>
                <w:rStyle w:val="FontStyle15"/>
              </w:rPr>
              <w:t xml:space="preserve">) </w:t>
            </w:r>
            <w:r w:rsidRPr="000931F1">
              <w:rPr>
                <w:rStyle w:val="FontStyle15"/>
                <w:sz w:val="28"/>
                <w:szCs w:val="28"/>
              </w:rPr>
              <w:t xml:space="preserve">Закон України </w:t>
            </w:r>
            <w:r w:rsidRPr="000931F1">
              <w:rPr>
                <w:sz w:val="28"/>
                <w:szCs w:val="28"/>
              </w:rPr>
              <w:t>«Про мобілізаційну підготовку та мобілізацію»</w:t>
            </w:r>
            <w:r>
              <w:rPr>
                <w:sz w:val="28"/>
                <w:szCs w:val="28"/>
              </w:rPr>
              <w:t>;</w:t>
            </w:r>
          </w:p>
          <w:p w:rsidR="00BE2007" w:rsidRDefault="00BE2007" w:rsidP="00BE2007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2)</w:t>
            </w:r>
            <w:r>
              <w:rPr>
                <w:rStyle w:val="FontStyle15"/>
              </w:rPr>
              <w:t xml:space="preserve"> </w:t>
            </w:r>
            <w:r w:rsidRPr="000931F1">
              <w:rPr>
                <w:rStyle w:val="FontStyle15"/>
                <w:sz w:val="28"/>
                <w:szCs w:val="28"/>
              </w:rPr>
              <w:t xml:space="preserve">Закон України </w:t>
            </w:r>
            <w:r w:rsidRPr="000931F1">
              <w:rPr>
                <w:sz w:val="28"/>
                <w:szCs w:val="28"/>
              </w:rPr>
              <w:t>«Про правовий режим воєнного стану»</w:t>
            </w:r>
            <w:r>
              <w:rPr>
                <w:sz w:val="28"/>
                <w:szCs w:val="28"/>
              </w:rPr>
              <w:t>;</w:t>
            </w:r>
          </w:p>
          <w:p w:rsidR="00BE2007" w:rsidRDefault="00BE2007" w:rsidP="00BE2007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3)</w:t>
            </w:r>
            <w:r>
              <w:rPr>
                <w:rStyle w:val="FontStyle15"/>
              </w:rPr>
              <w:t xml:space="preserve"> </w:t>
            </w:r>
            <w:r w:rsidRPr="000931F1">
              <w:rPr>
                <w:rStyle w:val="FontStyle15"/>
                <w:sz w:val="28"/>
                <w:szCs w:val="28"/>
              </w:rPr>
              <w:t xml:space="preserve">Закон України </w:t>
            </w:r>
            <w:r w:rsidRPr="000931F1">
              <w:rPr>
                <w:sz w:val="28"/>
                <w:szCs w:val="28"/>
              </w:rPr>
              <w:t>«Про правовий режим надзвичайного стану»</w:t>
            </w:r>
            <w:r>
              <w:rPr>
                <w:sz w:val="28"/>
                <w:szCs w:val="28"/>
              </w:rPr>
              <w:t>;</w:t>
            </w:r>
          </w:p>
          <w:p w:rsidR="00BE2007" w:rsidRDefault="00BE2007" w:rsidP="00BE2007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B5F74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) </w:t>
            </w:r>
            <w:r w:rsidRPr="000931F1">
              <w:rPr>
                <w:sz w:val="28"/>
                <w:szCs w:val="28"/>
              </w:rPr>
              <w:t>Типов</w:t>
            </w:r>
            <w:r>
              <w:rPr>
                <w:sz w:val="28"/>
                <w:szCs w:val="28"/>
              </w:rPr>
              <w:t>е</w:t>
            </w:r>
            <w:r w:rsidRPr="000931F1">
              <w:rPr>
                <w:sz w:val="28"/>
                <w:szCs w:val="28"/>
              </w:rPr>
              <w:t xml:space="preserve"> положенням про мобілізаційний підрозділ органу виконавчої влади, іншого державного органу, затверджен</w:t>
            </w:r>
            <w:r>
              <w:rPr>
                <w:sz w:val="28"/>
                <w:szCs w:val="28"/>
              </w:rPr>
              <w:t>е</w:t>
            </w:r>
            <w:r w:rsidRPr="000931F1">
              <w:rPr>
                <w:sz w:val="28"/>
                <w:szCs w:val="28"/>
              </w:rPr>
              <w:t xml:space="preserve"> Постановою Кабінету Міністрів України від 27.04.2006 № 587</w:t>
            </w:r>
            <w:r>
              <w:rPr>
                <w:sz w:val="28"/>
                <w:szCs w:val="28"/>
              </w:rPr>
              <w:t>;</w:t>
            </w:r>
          </w:p>
          <w:p w:rsidR="00BE2007" w:rsidRDefault="00BE2007" w:rsidP="00BE2007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74711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) </w:t>
            </w:r>
            <w:r w:rsidRPr="000931F1">
              <w:rPr>
                <w:sz w:val="28"/>
                <w:szCs w:val="28"/>
              </w:rPr>
              <w:t>Положення про Державну регуляторну службу України, затверджен</w:t>
            </w:r>
            <w:r>
              <w:rPr>
                <w:sz w:val="28"/>
                <w:szCs w:val="28"/>
              </w:rPr>
              <w:t>е</w:t>
            </w:r>
            <w:r w:rsidRPr="000931F1">
              <w:rPr>
                <w:sz w:val="28"/>
                <w:szCs w:val="28"/>
              </w:rPr>
              <w:t xml:space="preserve"> постановою Кабінету Міністрів України від 24.12.2014 № 724</w:t>
            </w:r>
            <w:r>
              <w:rPr>
                <w:sz w:val="28"/>
                <w:szCs w:val="28"/>
              </w:rPr>
              <w:t>.</w:t>
            </w:r>
          </w:p>
          <w:p w:rsidR="00BE2007" w:rsidRPr="000931F1" w:rsidRDefault="00BE2007" w:rsidP="00BE2007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BE2007" w:rsidRPr="000931F1" w:rsidTr="00B51EB9">
        <w:tc>
          <w:tcPr>
            <w:tcW w:w="534" w:type="dxa"/>
          </w:tcPr>
          <w:p w:rsidR="00BE2007" w:rsidRPr="00C74711" w:rsidRDefault="00BE2007" w:rsidP="00BE200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734" w:type="dxa"/>
          </w:tcPr>
          <w:p w:rsidR="00BE2007" w:rsidRDefault="00BE2007" w:rsidP="00BE20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proofErr w:type="spellStart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знаннями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, </w:t>
            </w:r>
            <w:proofErr w:type="spellStart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які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пов’язані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із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завданнями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proofErr w:type="spellStart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змістом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роботи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державного </w:t>
            </w:r>
            <w:proofErr w:type="spellStart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службовця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відповідно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до </w:t>
            </w:r>
            <w:proofErr w:type="spellStart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посадової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інструкції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(</w:t>
            </w:r>
            <w:proofErr w:type="spellStart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положення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про </w:t>
            </w:r>
            <w:proofErr w:type="spellStart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структурний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підрозділ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)</w:t>
            </w:r>
          </w:p>
        </w:tc>
        <w:tc>
          <w:tcPr>
            <w:tcW w:w="10080" w:type="dxa"/>
          </w:tcPr>
          <w:p w:rsidR="00BE2007" w:rsidRDefault="00BE2007" w:rsidP="00BE20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>
              <w:rPr>
                <w:rStyle w:val="FontStyle15"/>
                <w:rFonts w:ascii="Roboto Condensed Light" w:hAnsi="Roboto Condensed Light"/>
                <w:sz w:val="28"/>
              </w:rPr>
              <w:t xml:space="preserve">- 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/>
              </w:rPr>
              <w:t>порядку роботи зі службовою інформацією</w:t>
            </w:r>
            <w:r>
              <w:rPr>
                <w:rStyle w:val="FontStyle15"/>
                <w:rFonts w:ascii="Roboto Condensed Light" w:hAnsi="Roboto Condensed Light"/>
                <w:sz w:val="28"/>
              </w:rPr>
              <w:t>; </w:t>
            </w:r>
          </w:p>
          <w:p w:rsidR="00BE2007" w:rsidRDefault="00BE2007" w:rsidP="00BE20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lang w:val="uk-UA"/>
              </w:rPr>
              <w:t xml:space="preserve">- основ управління та організації діловодства. </w:t>
            </w:r>
          </w:p>
        </w:tc>
      </w:tr>
    </w:tbl>
    <w:p w:rsidR="00E65DE7" w:rsidRPr="000931F1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0931F1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0931F1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0931F1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0931F1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0931F1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0931F1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sectPr w:rsidR="00E65DE7" w:rsidRPr="000931F1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ECF" w:rsidRDefault="008A3ECF" w:rsidP="009176CE">
      <w:r>
        <w:separator/>
      </w:r>
    </w:p>
  </w:endnote>
  <w:endnote w:type="continuationSeparator" w:id="0">
    <w:p w:rsidR="008A3ECF" w:rsidRDefault="008A3ECF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ECF" w:rsidRDefault="008A3ECF" w:rsidP="009176CE">
      <w:r>
        <w:separator/>
      </w:r>
    </w:p>
  </w:footnote>
  <w:footnote w:type="continuationSeparator" w:id="0">
    <w:p w:rsidR="008A3ECF" w:rsidRDefault="008A3ECF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9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1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5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14"/>
  </w:num>
  <w:num w:numId="12">
    <w:abstractNumId w:val="16"/>
  </w:num>
  <w:num w:numId="13">
    <w:abstractNumId w:val="1"/>
  </w:num>
  <w:num w:numId="14">
    <w:abstractNumId w:val="0"/>
  </w:num>
  <w:num w:numId="15">
    <w:abstractNumId w:val="8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CEA"/>
    <w:rsid w:val="00011A5A"/>
    <w:rsid w:val="00011C10"/>
    <w:rsid w:val="0002106E"/>
    <w:rsid w:val="00026A3C"/>
    <w:rsid w:val="00032C24"/>
    <w:rsid w:val="00055931"/>
    <w:rsid w:val="00055A96"/>
    <w:rsid w:val="000931F1"/>
    <w:rsid w:val="0009386A"/>
    <w:rsid w:val="000A3E93"/>
    <w:rsid w:val="000A7565"/>
    <w:rsid w:val="000B5FED"/>
    <w:rsid w:val="000B73BB"/>
    <w:rsid w:val="000C3D77"/>
    <w:rsid w:val="000D194E"/>
    <w:rsid w:val="00106802"/>
    <w:rsid w:val="001075BA"/>
    <w:rsid w:val="00111D12"/>
    <w:rsid w:val="00113B14"/>
    <w:rsid w:val="00115E75"/>
    <w:rsid w:val="00131F52"/>
    <w:rsid w:val="00155D89"/>
    <w:rsid w:val="0017144A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B61"/>
    <w:rsid w:val="001F61B9"/>
    <w:rsid w:val="00226231"/>
    <w:rsid w:val="002316D1"/>
    <w:rsid w:val="00236B98"/>
    <w:rsid w:val="0024336E"/>
    <w:rsid w:val="00270BBF"/>
    <w:rsid w:val="0028103E"/>
    <w:rsid w:val="0029251C"/>
    <w:rsid w:val="002977A6"/>
    <w:rsid w:val="002A252A"/>
    <w:rsid w:val="002A6F43"/>
    <w:rsid w:val="002B1138"/>
    <w:rsid w:val="002E54C5"/>
    <w:rsid w:val="002E7183"/>
    <w:rsid w:val="00312259"/>
    <w:rsid w:val="003201AC"/>
    <w:rsid w:val="0033016D"/>
    <w:rsid w:val="00336594"/>
    <w:rsid w:val="00354D17"/>
    <w:rsid w:val="003644EC"/>
    <w:rsid w:val="003657BD"/>
    <w:rsid w:val="0037194B"/>
    <w:rsid w:val="003B2239"/>
    <w:rsid w:val="003B3E9C"/>
    <w:rsid w:val="003B47BA"/>
    <w:rsid w:val="003B5F74"/>
    <w:rsid w:val="003B6FB1"/>
    <w:rsid w:val="003D0EDA"/>
    <w:rsid w:val="003D177C"/>
    <w:rsid w:val="003D5ADF"/>
    <w:rsid w:val="003E6A8B"/>
    <w:rsid w:val="003F1E50"/>
    <w:rsid w:val="0040734B"/>
    <w:rsid w:val="00416EDF"/>
    <w:rsid w:val="00427817"/>
    <w:rsid w:val="00440885"/>
    <w:rsid w:val="00442EE0"/>
    <w:rsid w:val="004667E0"/>
    <w:rsid w:val="004758A5"/>
    <w:rsid w:val="00491E4B"/>
    <w:rsid w:val="00496194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50CD3"/>
    <w:rsid w:val="005633A4"/>
    <w:rsid w:val="0057718A"/>
    <w:rsid w:val="00577D4D"/>
    <w:rsid w:val="0058047A"/>
    <w:rsid w:val="005967AB"/>
    <w:rsid w:val="005B7361"/>
    <w:rsid w:val="005C3C6A"/>
    <w:rsid w:val="005D5150"/>
    <w:rsid w:val="005E73FB"/>
    <w:rsid w:val="005F5F00"/>
    <w:rsid w:val="00603A6E"/>
    <w:rsid w:val="006069FC"/>
    <w:rsid w:val="00614466"/>
    <w:rsid w:val="00631E37"/>
    <w:rsid w:val="00634C65"/>
    <w:rsid w:val="0063634A"/>
    <w:rsid w:val="00644107"/>
    <w:rsid w:val="00654F3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8E9"/>
    <w:rsid w:val="006F4F6F"/>
    <w:rsid w:val="006F4F79"/>
    <w:rsid w:val="0070616F"/>
    <w:rsid w:val="007101BA"/>
    <w:rsid w:val="00713235"/>
    <w:rsid w:val="00721EF7"/>
    <w:rsid w:val="00732ABB"/>
    <w:rsid w:val="0074047B"/>
    <w:rsid w:val="00740658"/>
    <w:rsid w:val="00746DF0"/>
    <w:rsid w:val="007543C1"/>
    <w:rsid w:val="007616C0"/>
    <w:rsid w:val="007668DB"/>
    <w:rsid w:val="007853FC"/>
    <w:rsid w:val="00792094"/>
    <w:rsid w:val="007A7290"/>
    <w:rsid w:val="007B1DBA"/>
    <w:rsid w:val="007C6ECF"/>
    <w:rsid w:val="007D0FF9"/>
    <w:rsid w:val="007D52B8"/>
    <w:rsid w:val="00801D00"/>
    <w:rsid w:val="008153AF"/>
    <w:rsid w:val="00830AAF"/>
    <w:rsid w:val="008352C7"/>
    <w:rsid w:val="008542DA"/>
    <w:rsid w:val="00863196"/>
    <w:rsid w:val="00863E37"/>
    <w:rsid w:val="00866171"/>
    <w:rsid w:val="0087168C"/>
    <w:rsid w:val="00873796"/>
    <w:rsid w:val="00882602"/>
    <w:rsid w:val="008831FA"/>
    <w:rsid w:val="008970E2"/>
    <w:rsid w:val="008A3ECF"/>
    <w:rsid w:val="008B18BC"/>
    <w:rsid w:val="008D48B1"/>
    <w:rsid w:val="008D72EA"/>
    <w:rsid w:val="008F3420"/>
    <w:rsid w:val="0091247B"/>
    <w:rsid w:val="009176CE"/>
    <w:rsid w:val="00922690"/>
    <w:rsid w:val="009403DC"/>
    <w:rsid w:val="009522F4"/>
    <w:rsid w:val="009577C3"/>
    <w:rsid w:val="009632AA"/>
    <w:rsid w:val="009A6C73"/>
    <w:rsid w:val="009B62BE"/>
    <w:rsid w:val="009C04BF"/>
    <w:rsid w:val="009C7CEA"/>
    <w:rsid w:val="009E1523"/>
    <w:rsid w:val="009E6C90"/>
    <w:rsid w:val="00A0771B"/>
    <w:rsid w:val="00A1742A"/>
    <w:rsid w:val="00A238E5"/>
    <w:rsid w:val="00A23D19"/>
    <w:rsid w:val="00A557B0"/>
    <w:rsid w:val="00A56275"/>
    <w:rsid w:val="00A569CB"/>
    <w:rsid w:val="00A67BFE"/>
    <w:rsid w:val="00A762CA"/>
    <w:rsid w:val="00A76B59"/>
    <w:rsid w:val="00A85E6F"/>
    <w:rsid w:val="00A94658"/>
    <w:rsid w:val="00AC4CBA"/>
    <w:rsid w:val="00AD6D62"/>
    <w:rsid w:val="00AF1BDA"/>
    <w:rsid w:val="00AF3F33"/>
    <w:rsid w:val="00B043EE"/>
    <w:rsid w:val="00B06E72"/>
    <w:rsid w:val="00B36862"/>
    <w:rsid w:val="00B51EB9"/>
    <w:rsid w:val="00B53A07"/>
    <w:rsid w:val="00B73B7D"/>
    <w:rsid w:val="00B90110"/>
    <w:rsid w:val="00B92001"/>
    <w:rsid w:val="00B939C6"/>
    <w:rsid w:val="00BB11FC"/>
    <w:rsid w:val="00BB56DF"/>
    <w:rsid w:val="00BC0A58"/>
    <w:rsid w:val="00BC7F65"/>
    <w:rsid w:val="00BE2007"/>
    <w:rsid w:val="00BE5885"/>
    <w:rsid w:val="00BF10FC"/>
    <w:rsid w:val="00C10434"/>
    <w:rsid w:val="00C241F7"/>
    <w:rsid w:val="00C272A5"/>
    <w:rsid w:val="00C46462"/>
    <w:rsid w:val="00C53310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D1DEB"/>
    <w:rsid w:val="00CE26D9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91F5F"/>
    <w:rsid w:val="00D96DA6"/>
    <w:rsid w:val="00D9725D"/>
    <w:rsid w:val="00DA095D"/>
    <w:rsid w:val="00DA2EFA"/>
    <w:rsid w:val="00DC2CD5"/>
    <w:rsid w:val="00E01F5D"/>
    <w:rsid w:val="00E04869"/>
    <w:rsid w:val="00E13F37"/>
    <w:rsid w:val="00E25E31"/>
    <w:rsid w:val="00E34F77"/>
    <w:rsid w:val="00E3738D"/>
    <w:rsid w:val="00E44A56"/>
    <w:rsid w:val="00E45456"/>
    <w:rsid w:val="00E5240B"/>
    <w:rsid w:val="00E65DE7"/>
    <w:rsid w:val="00E664F2"/>
    <w:rsid w:val="00E8336A"/>
    <w:rsid w:val="00E968A4"/>
    <w:rsid w:val="00EA6ED5"/>
    <w:rsid w:val="00EB0540"/>
    <w:rsid w:val="00EC2B6B"/>
    <w:rsid w:val="00ED1E62"/>
    <w:rsid w:val="00F02940"/>
    <w:rsid w:val="00F14662"/>
    <w:rsid w:val="00F21D5A"/>
    <w:rsid w:val="00F23FFE"/>
    <w:rsid w:val="00F255F9"/>
    <w:rsid w:val="00F51CBD"/>
    <w:rsid w:val="00F74ED0"/>
    <w:rsid w:val="00F7744E"/>
    <w:rsid w:val="00F85F67"/>
    <w:rsid w:val="00F86137"/>
    <w:rsid w:val="00F86FDC"/>
    <w:rsid w:val="00FA0091"/>
    <w:rsid w:val="00FA3D8D"/>
    <w:rsid w:val="00FB0220"/>
    <w:rsid w:val="00FB3E12"/>
    <w:rsid w:val="00FC35EA"/>
    <w:rsid w:val="00FC4D07"/>
    <w:rsid w:val="00FC4EA5"/>
    <w:rsid w:val="00FD4F70"/>
    <w:rsid w:val="00FD6AA7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57D2A"/>
  <w14:defaultImageDpi w14:val="0"/>
  <w15:docId w15:val="{5AAC3A78-647E-41EA-94B6-2E8341BF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">
    <w:name w:val="Основний текст Знак9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3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682-18/paran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46-2016-%D0%BF/print14527822955738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ktyrchenko@dkr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4951</Words>
  <Characters>2823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User 007</cp:lastModifiedBy>
  <cp:revision>4</cp:revision>
  <cp:lastPrinted>2017-09-26T09:23:00Z</cp:lastPrinted>
  <dcterms:created xsi:type="dcterms:W3CDTF">2019-06-20T14:54:00Z</dcterms:created>
  <dcterms:modified xsi:type="dcterms:W3CDTF">2019-06-21T08:40:00Z</dcterms:modified>
</cp:coreProperties>
</file>