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1" w:rsidRDefault="007B2051" w:rsidP="00345DA4">
      <w:pPr>
        <w:ind w:left="10619"/>
        <w:jc w:val="left"/>
        <w:rPr>
          <w:szCs w:val="28"/>
        </w:rPr>
      </w:pPr>
    </w:p>
    <w:p w:rsidR="00345DA4" w:rsidRPr="009053E6" w:rsidRDefault="00345DA4" w:rsidP="00345DA4">
      <w:pPr>
        <w:ind w:left="10619"/>
        <w:jc w:val="left"/>
        <w:rPr>
          <w:szCs w:val="28"/>
        </w:rPr>
      </w:pPr>
      <w:r w:rsidRPr="00530563">
        <w:rPr>
          <w:szCs w:val="28"/>
        </w:rPr>
        <w:t xml:space="preserve">Додаток </w:t>
      </w:r>
    </w:p>
    <w:p w:rsidR="00345DA4" w:rsidRDefault="00345DA4" w:rsidP="00345DA4">
      <w:pPr>
        <w:ind w:left="10619"/>
        <w:rPr>
          <w:szCs w:val="28"/>
        </w:rPr>
      </w:pPr>
      <w:r w:rsidRPr="00530563">
        <w:rPr>
          <w:szCs w:val="28"/>
        </w:rPr>
        <w:t xml:space="preserve">до наказу </w:t>
      </w:r>
      <w:r>
        <w:rPr>
          <w:szCs w:val="28"/>
        </w:rPr>
        <w:t>Державної регуляторної</w:t>
      </w:r>
    </w:p>
    <w:p w:rsidR="00345DA4" w:rsidRPr="00B63CF6" w:rsidRDefault="00345DA4" w:rsidP="00345DA4">
      <w:pPr>
        <w:ind w:left="10619"/>
        <w:rPr>
          <w:szCs w:val="28"/>
        </w:rPr>
      </w:pPr>
      <w:r>
        <w:rPr>
          <w:szCs w:val="28"/>
        </w:rPr>
        <w:t>служби України</w:t>
      </w:r>
      <w:r w:rsidRPr="00B63CF6">
        <w:rPr>
          <w:szCs w:val="28"/>
        </w:rPr>
        <w:t xml:space="preserve"> </w:t>
      </w:r>
    </w:p>
    <w:p w:rsidR="00345DA4" w:rsidRPr="00B63CF6" w:rsidRDefault="001749BB" w:rsidP="00345DA4">
      <w:pPr>
        <w:ind w:left="10619"/>
        <w:rPr>
          <w:szCs w:val="28"/>
        </w:rPr>
      </w:pPr>
      <w:r>
        <w:rPr>
          <w:szCs w:val="28"/>
        </w:rPr>
        <w:t xml:space="preserve">від </w:t>
      </w:r>
      <w:r w:rsidR="00290A1B">
        <w:rPr>
          <w:szCs w:val="28"/>
        </w:rPr>
        <w:t>11</w:t>
      </w:r>
      <w:r>
        <w:rPr>
          <w:szCs w:val="28"/>
        </w:rPr>
        <w:t>.0</w:t>
      </w:r>
      <w:r w:rsidR="006A420C">
        <w:rPr>
          <w:szCs w:val="28"/>
        </w:rPr>
        <w:t>7</w:t>
      </w:r>
      <w:r>
        <w:rPr>
          <w:szCs w:val="28"/>
        </w:rPr>
        <w:t>.201</w:t>
      </w:r>
      <w:r w:rsidR="006A420C">
        <w:rPr>
          <w:szCs w:val="28"/>
        </w:rPr>
        <w:t>7</w:t>
      </w:r>
      <w:r w:rsidRPr="00B63CF6">
        <w:rPr>
          <w:szCs w:val="28"/>
        </w:rPr>
        <w:t xml:space="preserve"> № </w:t>
      </w:r>
      <w:r w:rsidR="00290A1B">
        <w:rPr>
          <w:szCs w:val="28"/>
        </w:rPr>
        <w:t>230</w:t>
      </w:r>
      <w:r>
        <w:rPr>
          <w:szCs w:val="28"/>
        </w:rPr>
        <w:t>-к</w:t>
      </w:r>
    </w:p>
    <w:p w:rsidR="009B6569" w:rsidRDefault="009B6569" w:rsidP="006B4898">
      <w:pPr>
        <w:tabs>
          <w:tab w:val="left" w:pos="5020"/>
        </w:tabs>
        <w:ind w:firstLine="0"/>
        <w:jc w:val="center"/>
        <w:rPr>
          <w:rStyle w:val="rvts15"/>
        </w:rPr>
      </w:pPr>
    </w:p>
    <w:p w:rsidR="006A420C" w:rsidRDefault="006B4898" w:rsidP="006B4898">
      <w:pPr>
        <w:tabs>
          <w:tab w:val="left" w:pos="5020"/>
        </w:tabs>
        <w:ind w:firstLine="0"/>
        <w:jc w:val="center"/>
        <w:rPr>
          <w:szCs w:val="28"/>
          <w:lang w:eastAsia="uk-UA"/>
        </w:rPr>
      </w:pPr>
      <w:r>
        <w:rPr>
          <w:rStyle w:val="rvts15"/>
        </w:rPr>
        <w:t xml:space="preserve">УМОВИ </w:t>
      </w:r>
      <w:r>
        <w:br/>
      </w:r>
      <w:r w:rsidR="0091247B" w:rsidRPr="00380B44">
        <w:rPr>
          <w:szCs w:val="28"/>
        </w:rPr>
        <w:t>проведення конкурсу на за</w:t>
      </w:r>
      <w:r w:rsidR="00337BBB">
        <w:rPr>
          <w:szCs w:val="28"/>
        </w:rPr>
        <w:t>йняття</w:t>
      </w:r>
      <w:r w:rsidR="0091247B" w:rsidRPr="00380B44">
        <w:rPr>
          <w:szCs w:val="28"/>
        </w:rPr>
        <w:t xml:space="preserve"> вакантної посади </w:t>
      </w:r>
      <w:r w:rsidR="00337BBB">
        <w:rPr>
          <w:szCs w:val="28"/>
        </w:rPr>
        <w:t xml:space="preserve">державної служби категорії «Б» - </w:t>
      </w:r>
      <w:r w:rsidR="006A420C" w:rsidRPr="00DA41F4">
        <w:rPr>
          <w:szCs w:val="28"/>
          <w:lang w:eastAsia="uk-UA"/>
        </w:rPr>
        <w:t>начальника відділу договірної та претензійно-позовної роботи Департаменту правової роботи і державного нагляду та контролю</w:t>
      </w:r>
    </w:p>
    <w:p w:rsidR="006B4898" w:rsidRDefault="00EA3C55" w:rsidP="006B4898">
      <w:pPr>
        <w:tabs>
          <w:tab w:val="left" w:pos="5020"/>
        </w:tabs>
        <w:ind w:firstLine="0"/>
        <w:jc w:val="center"/>
        <w:rPr>
          <w:szCs w:val="28"/>
        </w:rPr>
      </w:pPr>
      <w:r>
        <w:rPr>
          <w:szCs w:val="28"/>
        </w:rPr>
        <w:t xml:space="preserve"> Державної р</w:t>
      </w:r>
      <w:r w:rsidR="00337BBB">
        <w:rPr>
          <w:szCs w:val="28"/>
        </w:rPr>
        <w:t>егуляторної служби України</w:t>
      </w:r>
    </w:p>
    <w:p w:rsidR="009B6569" w:rsidRDefault="009B6569" w:rsidP="006B4898">
      <w:pPr>
        <w:tabs>
          <w:tab w:val="left" w:pos="5020"/>
        </w:tabs>
        <w:ind w:firstLine="0"/>
        <w:jc w:val="center"/>
        <w:rPr>
          <w:rStyle w:val="rvts15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"/>
        <w:gridCol w:w="3699"/>
        <w:gridCol w:w="1849"/>
        <w:gridCol w:w="8651"/>
      </w:tblGrid>
      <w:tr w:rsidR="006B4898" w:rsidRPr="000B73BB" w:rsidTr="000B73BB">
        <w:tc>
          <w:tcPr>
            <w:tcW w:w="15135" w:type="dxa"/>
            <w:gridSpan w:val="4"/>
            <w:vAlign w:val="center"/>
          </w:tcPr>
          <w:p w:rsidR="006B4898" w:rsidRPr="000B73BB" w:rsidRDefault="006B4898" w:rsidP="006B4898">
            <w:pPr>
              <w:pStyle w:val="rvps12"/>
              <w:jc w:val="center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Загальні умови</w:t>
            </w:r>
          </w:p>
        </w:tc>
      </w:tr>
      <w:tr w:rsidR="006B4898" w:rsidRPr="000B73BB" w:rsidTr="000B73BB"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501" w:type="dxa"/>
            <w:gridSpan w:val="2"/>
            <w:tcBorders>
              <w:bottom w:val="single" w:sz="4" w:space="0" w:color="auto"/>
            </w:tcBorders>
          </w:tcPr>
          <w:p w:rsidR="0088117E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0B73BB" w:rsidRPr="000B73BB">
              <w:rPr>
                <w:color w:val="000000"/>
                <w:szCs w:val="28"/>
              </w:rPr>
              <w:t>організ</w:t>
            </w:r>
            <w:r>
              <w:rPr>
                <w:color w:val="000000"/>
                <w:szCs w:val="28"/>
              </w:rPr>
              <w:t>ація</w:t>
            </w:r>
            <w:r w:rsidR="000B73BB" w:rsidRPr="000B73BB">
              <w:rPr>
                <w:color w:val="000000"/>
                <w:szCs w:val="28"/>
              </w:rPr>
              <w:t xml:space="preserve"> та контрол</w:t>
            </w:r>
            <w:r>
              <w:rPr>
                <w:color w:val="000000"/>
                <w:szCs w:val="28"/>
              </w:rPr>
              <w:t>ь</w:t>
            </w:r>
            <w:r w:rsidR="000B73BB" w:rsidRPr="000B73BB">
              <w:rPr>
                <w:color w:val="000000"/>
                <w:szCs w:val="28"/>
              </w:rPr>
              <w:t xml:space="preserve"> робот</w:t>
            </w:r>
            <w:r>
              <w:rPr>
                <w:color w:val="000000"/>
                <w:szCs w:val="28"/>
              </w:rPr>
              <w:t>и</w:t>
            </w:r>
            <w:r w:rsidR="000B73BB" w:rsidRPr="000B73BB">
              <w:rPr>
                <w:color w:val="000000"/>
                <w:szCs w:val="28"/>
              </w:rPr>
              <w:t xml:space="preserve"> </w:t>
            </w:r>
            <w:r w:rsidRPr="00DA41F4">
              <w:rPr>
                <w:szCs w:val="28"/>
                <w:lang w:eastAsia="uk-UA"/>
              </w:rPr>
              <w:t>відділу договірної та претензійно-позовної роботи Департаменту правової роботи і державного нагляду та контролю</w:t>
            </w:r>
            <w:r w:rsidRPr="000B7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(далі – </w:t>
            </w:r>
            <w:r w:rsidR="000B73BB" w:rsidRPr="000B73BB">
              <w:rPr>
                <w:color w:val="000000"/>
                <w:szCs w:val="28"/>
              </w:rPr>
              <w:t>Відділ</w:t>
            </w:r>
            <w:r>
              <w:rPr>
                <w:color w:val="000000"/>
                <w:szCs w:val="28"/>
              </w:rPr>
              <w:t>)</w:t>
            </w:r>
            <w:r w:rsidR="000B73BB" w:rsidRPr="000B73BB">
              <w:rPr>
                <w:color w:val="000000"/>
                <w:szCs w:val="28"/>
              </w:rPr>
              <w:t xml:space="preserve">; </w:t>
            </w:r>
          </w:p>
          <w:p w:rsidR="0088117E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0B73BB" w:rsidRPr="000B73BB">
              <w:rPr>
                <w:color w:val="000000"/>
                <w:szCs w:val="28"/>
              </w:rPr>
              <w:t>забезпеч</w:t>
            </w:r>
            <w:r>
              <w:rPr>
                <w:color w:val="000000"/>
                <w:szCs w:val="28"/>
              </w:rPr>
              <w:t>ення</w:t>
            </w:r>
            <w:r w:rsidR="000B73BB" w:rsidRPr="000B73BB">
              <w:rPr>
                <w:color w:val="000000"/>
                <w:szCs w:val="28"/>
              </w:rPr>
              <w:t xml:space="preserve"> своєчасн</w:t>
            </w:r>
            <w:r>
              <w:rPr>
                <w:color w:val="000000"/>
                <w:szCs w:val="28"/>
              </w:rPr>
              <w:t>ого</w:t>
            </w:r>
            <w:r w:rsidR="000B73BB" w:rsidRPr="000B73BB">
              <w:rPr>
                <w:color w:val="000000"/>
                <w:szCs w:val="28"/>
              </w:rPr>
              <w:t xml:space="preserve"> та належн</w:t>
            </w:r>
            <w:r>
              <w:rPr>
                <w:color w:val="000000"/>
                <w:szCs w:val="28"/>
              </w:rPr>
              <w:t>ого</w:t>
            </w:r>
            <w:r w:rsidR="000B73BB" w:rsidRPr="000B73BB">
              <w:rPr>
                <w:color w:val="000000"/>
                <w:szCs w:val="28"/>
              </w:rPr>
              <w:t xml:space="preserve"> виконання покладених на Відділ завдань;</w:t>
            </w:r>
          </w:p>
          <w:p w:rsidR="0088117E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B73BB" w:rsidRPr="000B73BB">
              <w:rPr>
                <w:color w:val="000000"/>
                <w:szCs w:val="28"/>
              </w:rPr>
              <w:t xml:space="preserve"> організ</w:t>
            </w:r>
            <w:r>
              <w:rPr>
                <w:color w:val="000000"/>
                <w:szCs w:val="28"/>
              </w:rPr>
              <w:t>ація</w:t>
            </w:r>
            <w:r w:rsidR="000B73BB" w:rsidRPr="000B73BB">
              <w:rPr>
                <w:color w:val="000000"/>
                <w:szCs w:val="28"/>
              </w:rPr>
              <w:t xml:space="preserve"> належн</w:t>
            </w:r>
            <w:r>
              <w:rPr>
                <w:color w:val="000000"/>
                <w:szCs w:val="28"/>
              </w:rPr>
              <w:t>ої</w:t>
            </w:r>
            <w:r w:rsidR="000B73BB" w:rsidRPr="000B73BB">
              <w:rPr>
                <w:color w:val="000000"/>
                <w:szCs w:val="28"/>
              </w:rPr>
              <w:t xml:space="preserve"> і своєчасн</w:t>
            </w:r>
            <w:r>
              <w:rPr>
                <w:color w:val="000000"/>
                <w:szCs w:val="28"/>
              </w:rPr>
              <w:t xml:space="preserve">ої </w:t>
            </w:r>
            <w:r w:rsidR="000B73BB" w:rsidRPr="000B73BB">
              <w:rPr>
                <w:color w:val="000000"/>
                <w:szCs w:val="28"/>
              </w:rPr>
              <w:t>підготовк</w:t>
            </w:r>
            <w:r>
              <w:rPr>
                <w:color w:val="000000"/>
                <w:szCs w:val="28"/>
              </w:rPr>
              <w:t>и</w:t>
            </w:r>
            <w:r w:rsidR="000B73BB" w:rsidRPr="000B73BB">
              <w:rPr>
                <w:color w:val="000000"/>
                <w:szCs w:val="28"/>
              </w:rPr>
              <w:t xml:space="preserve"> Відділом процесуальних документів відповідно до вимог рішень (ухвал) судів, забезпеч</w:t>
            </w:r>
            <w:r>
              <w:rPr>
                <w:color w:val="000000"/>
                <w:szCs w:val="28"/>
              </w:rPr>
              <w:t>ення</w:t>
            </w:r>
            <w:r w:rsidR="000B73BB" w:rsidRPr="000B73BB">
              <w:rPr>
                <w:color w:val="000000"/>
                <w:szCs w:val="28"/>
              </w:rPr>
              <w:t xml:space="preserve"> своєчасн</w:t>
            </w:r>
            <w:r>
              <w:rPr>
                <w:color w:val="000000"/>
                <w:szCs w:val="28"/>
              </w:rPr>
              <w:t>ого</w:t>
            </w:r>
            <w:r w:rsidR="000B73BB" w:rsidRPr="000B73BB">
              <w:rPr>
                <w:color w:val="000000"/>
                <w:szCs w:val="28"/>
              </w:rPr>
              <w:t xml:space="preserve"> та належн</w:t>
            </w:r>
            <w:r>
              <w:rPr>
                <w:color w:val="000000"/>
                <w:szCs w:val="28"/>
              </w:rPr>
              <w:t>ого</w:t>
            </w:r>
            <w:r w:rsidR="000B73BB" w:rsidRPr="000B73BB">
              <w:rPr>
                <w:color w:val="000000"/>
                <w:szCs w:val="28"/>
              </w:rPr>
              <w:t xml:space="preserve"> реагування на виконавчі документи; </w:t>
            </w:r>
          </w:p>
          <w:p w:rsidR="0088117E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0B73BB" w:rsidRPr="000B73BB">
              <w:rPr>
                <w:color w:val="000000"/>
                <w:szCs w:val="28"/>
              </w:rPr>
              <w:t>забезпеч</w:t>
            </w:r>
            <w:r>
              <w:rPr>
                <w:color w:val="000000"/>
                <w:szCs w:val="28"/>
              </w:rPr>
              <w:t>ення</w:t>
            </w:r>
            <w:r w:rsidR="000B73BB" w:rsidRPr="000B73BB">
              <w:rPr>
                <w:color w:val="000000"/>
                <w:szCs w:val="28"/>
              </w:rPr>
              <w:t xml:space="preserve"> представництв</w:t>
            </w:r>
            <w:r>
              <w:rPr>
                <w:color w:val="000000"/>
                <w:szCs w:val="28"/>
              </w:rPr>
              <w:t>а</w:t>
            </w:r>
            <w:r w:rsidR="000B73BB" w:rsidRPr="000B73BB">
              <w:rPr>
                <w:color w:val="000000"/>
                <w:szCs w:val="28"/>
              </w:rPr>
              <w:t xml:space="preserve"> за дорученням керівництва ДРС інтересів ДРС;</w:t>
            </w:r>
          </w:p>
          <w:p w:rsidR="0088117E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B73BB" w:rsidRPr="000B73BB">
              <w:rPr>
                <w:color w:val="000000"/>
                <w:szCs w:val="28"/>
              </w:rPr>
              <w:t xml:space="preserve"> організ</w:t>
            </w:r>
            <w:r>
              <w:rPr>
                <w:color w:val="000000"/>
                <w:szCs w:val="28"/>
              </w:rPr>
              <w:t>ація</w:t>
            </w:r>
            <w:r w:rsidR="000B73BB" w:rsidRPr="000B73BB">
              <w:rPr>
                <w:color w:val="000000"/>
                <w:szCs w:val="28"/>
              </w:rPr>
              <w:t xml:space="preserve"> робот</w:t>
            </w:r>
            <w:r>
              <w:rPr>
                <w:color w:val="000000"/>
                <w:szCs w:val="28"/>
              </w:rPr>
              <w:t>и</w:t>
            </w:r>
            <w:r w:rsidR="000B73BB" w:rsidRPr="000B73BB">
              <w:rPr>
                <w:color w:val="000000"/>
                <w:szCs w:val="28"/>
              </w:rPr>
              <w:t>, пов’язан</w:t>
            </w:r>
            <w:r>
              <w:rPr>
                <w:color w:val="000000"/>
                <w:szCs w:val="28"/>
              </w:rPr>
              <w:t>ої</w:t>
            </w:r>
            <w:r w:rsidR="000B73BB" w:rsidRPr="000B73BB">
              <w:rPr>
                <w:color w:val="000000"/>
                <w:szCs w:val="28"/>
              </w:rPr>
              <w:t xml:space="preserve"> з укладенням договорів (угод) з метою ефективного задоволення потреб ДРС, забезпечення виконання договірних зобов’язань в усіх сферах діяльності, економії та раціонального використання матеріальних, трудових, фінансових та </w:t>
            </w:r>
            <w:r>
              <w:rPr>
                <w:color w:val="000000"/>
                <w:szCs w:val="28"/>
              </w:rPr>
              <w:t>і</w:t>
            </w:r>
            <w:r w:rsidR="000B73BB" w:rsidRPr="000B73BB">
              <w:rPr>
                <w:color w:val="000000"/>
                <w:szCs w:val="28"/>
              </w:rPr>
              <w:t>нших ресурсів;</w:t>
            </w:r>
          </w:p>
          <w:p w:rsidR="000B73BB" w:rsidRP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B73BB" w:rsidRPr="000B73BB">
              <w:rPr>
                <w:color w:val="000000"/>
                <w:szCs w:val="28"/>
              </w:rPr>
              <w:t xml:space="preserve"> організ</w:t>
            </w:r>
            <w:r>
              <w:rPr>
                <w:color w:val="000000"/>
                <w:szCs w:val="28"/>
              </w:rPr>
              <w:t>ація</w:t>
            </w:r>
            <w:r w:rsidR="000B73BB" w:rsidRPr="000B73BB">
              <w:rPr>
                <w:color w:val="000000"/>
                <w:szCs w:val="28"/>
              </w:rPr>
              <w:t xml:space="preserve"> робот</w:t>
            </w:r>
            <w:r>
              <w:rPr>
                <w:color w:val="000000"/>
                <w:szCs w:val="28"/>
              </w:rPr>
              <w:t>и</w:t>
            </w:r>
            <w:r w:rsidR="000B73BB" w:rsidRPr="000B73BB">
              <w:rPr>
                <w:color w:val="000000"/>
                <w:szCs w:val="28"/>
              </w:rPr>
              <w:t xml:space="preserve"> з підготовки та видачі довіреностей на вчинення юридично значимих дій від імені ДРС;</w:t>
            </w:r>
          </w:p>
          <w:p w:rsidR="000B73BB" w:rsidRP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розподіл</w:t>
            </w:r>
            <w:r w:rsidR="000B73BB" w:rsidRPr="000B73BB">
              <w:rPr>
                <w:color w:val="000000"/>
                <w:szCs w:val="28"/>
              </w:rPr>
              <w:t xml:space="preserve"> обов’язк</w:t>
            </w:r>
            <w:r>
              <w:rPr>
                <w:color w:val="000000"/>
                <w:szCs w:val="28"/>
              </w:rPr>
              <w:t>ів</w:t>
            </w:r>
            <w:r w:rsidR="000B73BB" w:rsidRPr="000B73BB">
              <w:rPr>
                <w:color w:val="000000"/>
                <w:szCs w:val="28"/>
              </w:rPr>
              <w:t xml:space="preserve"> між державними службовцями Відділу; </w:t>
            </w:r>
            <w:r>
              <w:rPr>
                <w:color w:val="000000"/>
                <w:szCs w:val="28"/>
              </w:rPr>
              <w:t>надання</w:t>
            </w:r>
            <w:r w:rsidR="000B73BB" w:rsidRPr="000B73BB">
              <w:rPr>
                <w:color w:val="000000"/>
                <w:szCs w:val="28"/>
              </w:rPr>
              <w:t xml:space="preserve"> в межах повноважень обов’язков</w:t>
            </w:r>
            <w:r>
              <w:rPr>
                <w:color w:val="000000"/>
                <w:szCs w:val="28"/>
              </w:rPr>
              <w:t>их</w:t>
            </w:r>
            <w:r w:rsidR="000B73BB" w:rsidRPr="000B73BB">
              <w:rPr>
                <w:color w:val="000000"/>
                <w:szCs w:val="28"/>
              </w:rPr>
              <w:t xml:space="preserve"> до виконання державни</w:t>
            </w:r>
            <w:r>
              <w:rPr>
                <w:color w:val="000000"/>
                <w:szCs w:val="28"/>
              </w:rPr>
              <w:t>ми службовцями Відділу доручень</w:t>
            </w:r>
            <w:r w:rsidR="000B73BB" w:rsidRPr="000B73BB">
              <w:rPr>
                <w:color w:val="000000"/>
                <w:szCs w:val="28"/>
              </w:rPr>
              <w:t>;</w:t>
            </w:r>
          </w:p>
          <w:p w:rsidR="000B73BB" w:rsidRP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B73BB" w:rsidRPr="000B73BB">
              <w:rPr>
                <w:color w:val="000000"/>
                <w:szCs w:val="28"/>
              </w:rPr>
              <w:t xml:space="preserve"> розроб</w:t>
            </w:r>
            <w:r>
              <w:rPr>
                <w:color w:val="000000"/>
                <w:szCs w:val="28"/>
              </w:rPr>
              <w:t>ка</w:t>
            </w:r>
            <w:r w:rsidR="000B73BB" w:rsidRPr="000B73BB">
              <w:rPr>
                <w:color w:val="000000"/>
                <w:szCs w:val="28"/>
              </w:rPr>
              <w:t xml:space="preserve"> Положенн</w:t>
            </w:r>
            <w:r>
              <w:rPr>
                <w:color w:val="000000"/>
                <w:szCs w:val="28"/>
              </w:rPr>
              <w:t>я</w:t>
            </w:r>
            <w:r w:rsidR="000B73BB" w:rsidRPr="000B73BB">
              <w:rPr>
                <w:color w:val="000000"/>
                <w:szCs w:val="28"/>
              </w:rPr>
              <w:t xml:space="preserve"> про Відділ, посадов</w:t>
            </w:r>
            <w:r>
              <w:rPr>
                <w:color w:val="000000"/>
                <w:szCs w:val="28"/>
              </w:rPr>
              <w:t>их</w:t>
            </w:r>
            <w:r w:rsidR="000B73BB" w:rsidRPr="000B73BB">
              <w:rPr>
                <w:color w:val="000000"/>
                <w:szCs w:val="28"/>
              </w:rPr>
              <w:t xml:space="preserve"> Інструкці</w:t>
            </w:r>
            <w:r>
              <w:rPr>
                <w:color w:val="000000"/>
                <w:szCs w:val="28"/>
              </w:rPr>
              <w:t>й</w:t>
            </w:r>
            <w:r w:rsidR="000B73BB" w:rsidRPr="000B73BB">
              <w:rPr>
                <w:color w:val="000000"/>
                <w:szCs w:val="28"/>
              </w:rPr>
              <w:t xml:space="preserve"> державних службовців Відділу;</w:t>
            </w:r>
          </w:p>
          <w:p w:rsidR="000B73BB" w:rsidRP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0B73BB" w:rsidRPr="000B73BB">
              <w:rPr>
                <w:color w:val="000000"/>
                <w:szCs w:val="28"/>
              </w:rPr>
              <w:t>забезпеч</w:t>
            </w:r>
            <w:r>
              <w:rPr>
                <w:color w:val="000000"/>
                <w:szCs w:val="28"/>
              </w:rPr>
              <w:t>ення</w:t>
            </w:r>
            <w:r w:rsidR="000B73BB" w:rsidRPr="000B73BB">
              <w:rPr>
                <w:color w:val="000000"/>
                <w:szCs w:val="28"/>
              </w:rPr>
              <w:t xml:space="preserve"> дотримання державними службовцями Відділу законодавства України з питань державної служби, запобігання корупції, Правил внутрішнього службового розпорядку ДРС, правил протипожежної безпеки та охорони праці;</w:t>
            </w:r>
          </w:p>
          <w:p w:rsid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0B73BB" w:rsidRPr="000B73BB">
              <w:rPr>
                <w:color w:val="000000"/>
                <w:szCs w:val="28"/>
              </w:rPr>
              <w:t>забезпеч</w:t>
            </w:r>
            <w:r>
              <w:rPr>
                <w:color w:val="000000"/>
                <w:szCs w:val="28"/>
              </w:rPr>
              <w:t>ення</w:t>
            </w:r>
            <w:r w:rsidR="000B73BB" w:rsidRPr="000B73BB">
              <w:rPr>
                <w:color w:val="000000"/>
                <w:szCs w:val="28"/>
              </w:rPr>
              <w:t xml:space="preserve"> в межах</w:t>
            </w:r>
            <w:r w:rsidR="000B73BB">
              <w:rPr>
                <w:color w:val="000000"/>
                <w:szCs w:val="28"/>
              </w:rPr>
              <w:t xml:space="preserve"> </w:t>
            </w:r>
            <w:r w:rsidR="000B73BB" w:rsidRPr="000B73BB">
              <w:rPr>
                <w:color w:val="000000"/>
                <w:szCs w:val="28"/>
              </w:rPr>
              <w:t>компетенції дотримання вимог щодо збереження державної таємниці; відповідно до Закону України «Про державну таємницю», вжи</w:t>
            </w:r>
            <w:r>
              <w:rPr>
                <w:color w:val="000000"/>
                <w:szCs w:val="28"/>
              </w:rPr>
              <w:t>ття</w:t>
            </w:r>
            <w:r w:rsidR="000B73BB" w:rsidRPr="000B73BB">
              <w:rPr>
                <w:color w:val="000000"/>
                <w:szCs w:val="28"/>
              </w:rPr>
              <w:t xml:space="preserve"> необхідних заходів щодо збереження службової інформації у Відділі;</w:t>
            </w:r>
          </w:p>
          <w:p w:rsidR="000B73BB" w:rsidRPr="000B73BB" w:rsidRDefault="000B73BB" w:rsidP="0088117E">
            <w:pPr>
              <w:ind w:firstLine="0"/>
              <w:rPr>
                <w:color w:val="000000"/>
                <w:szCs w:val="28"/>
              </w:rPr>
            </w:pPr>
            <w:r w:rsidRPr="000B73BB">
              <w:rPr>
                <w:color w:val="000000"/>
                <w:szCs w:val="28"/>
              </w:rPr>
              <w:t xml:space="preserve"> </w:t>
            </w:r>
            <w:r w:rsidR="0088117E">
              <w:rPr>
                <w:color w:val="000000"/>
                <w:szCs w:val="28"/>
              </w:rPr>
              <w:t>- підготовка</w:t>
            </w:r>
            <w:r w:rsidRPr="000B73BB">
              <w:rPr>
                <w:color w:val="000000"/>
                <w:szCs w:val="28"/>
              </w:rPr>
              <w:t xml:space="preserve"> і пода</w:t>
            </w:r>
            <w:r w:rsidR="0088117E">
              <w:rPr>
                <w:color w:val="000000"/>
                <w:szCs w:val="28"/>
              </w:rPr>
              <w:t>ння</w:t>
            </w:r>
            <w:r w:rsidRPr="000B73BB">
              <w:rPr>
                <w:color w:val="000000"/>
                <w:szCs w:val="28"/>
              </w:rPr>
              <w:t xml:space="preserve"> в установленому порядку пропозиції про призначення на посади, звільнення з посад, переведення та переміщення державних службовців Відділу, своєчасне заміщення вакансій, заохочення та накладання дисциплінарних стягнень, подання про присвоєння достроково чергового рангу державним службовцям Відділу;</w:t>
            </w:r>
          </w:p>
          <w:p w:rsidR="000B73BB" w:rsidRPr="000B73BB" w:rsidRDefault="000B73BB" w:rsidP="0088117E">
            <w:pPr>
              <w:ind w:firstLine="0"/>
              <w:rPr>
                <w:color w:val="000000"/>
                <w:szCs w:val="28"/>
              </w:rPr>
            </w:pPr>
            <w:r w:rsidRPr="000B73BB">
              <w:rPr>
                <w:color w:val="000000"/>
                <w:szCs w:val="28"/>
              </w:rPr>
              <w:t xml:space="preserve"> </w:t>
            </w:r>
            <w:r w:rsidR="0088117E">
              <w:rPr>
                <w:color w:val="000000"/>
                <w:szCs w:val="28"/>
              </w:rPr>
              <w:t xml:space="preserve">- </w:t>
            </w:r>
            <w:r w:rsidRPr="000B73BB">
              <w:rPr>
                <w:color w:val="000000"/>
                <w:szCs w:val="28"/>
              </w:rPr>
              <w:t>сприя</w:t>
            </w:r>
            <w:r w:rsidR="0088117E">
              <w:rPr>
                <w:color w:val="000000"/>
                <w:szCs w:val="28"/>
              </w:rPr>
              <w:t>ння</w:t>
            </w:r>
            <w:r w:rsidRPr="000B73BB">
              <w:rPr>
                <w:color w:val="000000"/>
                <w:szCs w:val="28"/>
              </w:rPr>
              <w:t xml:space="preserve"> професійному навчанню державних службовців Відділу;</w:t>
            </w:r>
          </w:p>
          <w:p w:rsidR="000B73BB" w:rsidRPr="000B73BB" w:rsidRDefault="0088117E" w:rsidP="0088117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- підготовка</w:t>
            </w:r>
            <w:r w:rsidR="000B73BB" w:rsidRPr="000B73BB">
              <w:rPr>
                <w:color w:val="000000"/>
                <w:szCs w:val="28"/>
              </w:rPr>
              <w:t xml:space="preserve"> і под</w:t>
            </w:r>
            <w:r w:rsidR="00B14139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ння</w:t>
            </w:r>
            <w:r w:rsidR="000B73BB" w:rsidRPr="000B73BB">
              <w:rPr>
                <w:color w:val="000000"/>
                <w:szCs w:val="28"/>
              </w:rPr>
              <w:t xml:space="preserve"> керівництву Департаменту пропозиції щодо вдосконалення роботи Відділу;</w:t>
            </w:r>
          </w:p>
          <w:p w:rsidR="000B73BB" w:rsidRPr="000B73BB" w:rsidRDefault="000B73BB" w:rsidP="0088117E">
            <w:pPr>
              <w:ind w:firstLine="0"/>
              <w:rPr>
                <w:color w:val="000000"/>
                <w:szCs w:val="28"/>
              </w:rPr>
            </w:pPr>
            <w:r w:rsidRPr="000B73BB">
              <w:rPr>
                <w:color w:val="000000"/>
                <w:szCs w:val="28"/>
              </w:rPr>
              <w:t xml:space="preserve"> </w:t>
            </w:r>
            <w:r w:rsidR="0088117E">
              <w:rPr>
                <w:color w:val="000000"/>
                <w:szCs w:val="28"/>
              </w:rPr>
              <w:t xml:space="preserve">- </w:t>
            </w:r>
            <w:r w:rsidRPr="000B73BB">
              <w:rPr>
                <w:color w:val="000000"/>
                <w:szCs w:val="28"/>
              </w:rPr>
              <w:t>участь у розробці проектів нормативно-правових актів з питань, що належать до компетенції Відділу;</w:t>
            </w:r>
          </w:p>
          <w:p w:rsidR="006B4898" w:rsidRPr="0088117E" w:rsidRDefault="000B73BB" w:rsidP="0088117E">
            <w:pPr>
              <w:ind w:firstLine="0"/>
              <w:rPr>
                <w:color w:val="000000"/>
                <w:szCs w:val="28"/>
              </w:rPr>
            </w:pPr>
            <w:r>
              <w:t>-</w:t>
            </w:r>
            <w:r w:rsidRPr="000B73BB">
              <w:t xml:space="preserve"> викон</w:t>
            </w:r>
            <w:r w:rsidR="0088117E">
              <w:t>ання інших завдань</w:t>
            </w:r>
            <w:r w:rsidRPr="000B73BB">
              <w:t>, визначен</w:t>
            </w:r>
            <w:r w:rsidR="0088117E">
              <w:t>их</w:t>
            </w:r>
            <w:r w:rsidRPr="000B73BB">
              <w:t xml:space="preserve"> керівництвом Департаменту, необхідн</w:t>
            </w:r>
            <w:r w:rsidR="0088117E">
              <w:t>их</w:t>
            </w:r>
            <w:r w:rsidRPr="000B73BB">
              <w:t xml:space="preserve"> для реалізації завдань, покладених на Відділ.</w:t>
            </w:r>
          </w:p>
        </w:tc>
      </w:tr>
      <w:tr w:rsidR="00495847" w:rsidRPr="000B73BB" w:rsidTr="000B73BB">
        <w:tc>
          <w:tcPr>
            <w:tcW w:w="4634" w:type="dxa"/>
            <w:gridSpan w:val="2"/>
            <w:vAlign w:val="center"/>
          </w:tcPr>
          <w:p w:rsidR="00495847" w:rsidRPr="000B73BB" w:rsidRDefault="00495847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501" w:type="dxa"/>
            <w:gridSpan w:val="2"/>
          </w:tcPr>
          <w:p w:rsidR="00495847" w:rsidRPr="000B73BB" w:rsidRDefault="00495847" w:rsidP="00495847">
            <w:pPr>
              <w:pStyle w:val="rvps14"/>
              <w:spacing w:before="0" w:beforeAutospacing="0" w:after="0" w:afterAutospacing="0" w:line="310" w:lineRule="exact"/>
              <w:ind w:right="85"/>
              <w:jc w:val="both"/>
              <w:rPr>
                <w:color w:val="000000"/>
                <w:sz w:val="28"/>
                <w:szCs w:val="28"/>
              </w:rPr>
            </w:pPr>
            <w:r w:rsidRPr="000B73BB">
              <w:rPr>
                <w:color w:val="000000"/>
                <w:sz w:val="28"/>
                <w:szCs w:val="28"/>
              </w:rPr>
              <w:t xml:space="preserve">- посадовий оклад – 6900,00 грн., </w:t>
            </w:r>
          </w:p>
          <w:p w:rsidR="00495847" w:rsidRPr="000B73BB" w:rsidRDefault="00495847" w:rsidP="00495847">
            <w:pPr>
              <w:pStyle w:val="rvps14"/>
              <w:spacing w:before="0" w:beforeAutospacing="0" w:after="0" w:afterAutospacing="0" w:line="310" w:lineRule="exact"/>
              <w:ind w:right="85"/>
              <w:jc w:val="both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- надбавка до посадового окладу за ранг відповідно до постанови КМУ від 18.01.2017 № 15;</w:t>
            </w:r>
          </w:p>
          <w:p w:rsidR="00495847" w:rsidRPr="000B73BB" w:rsidRDefault="00495847" w:rsidP="0049584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- надбавки та доплати (відповідно до статті 52 Закону України "Про державну службу"),</w:t>
            </w:r>
          </w:p>
          <w:p w:rsidR="00495847" w:rsidRPr="000B73BB" w:rsidRDefault="00495847" w:rsidP="00495847">
            <w:pPr>
              <w:tabs>
                <w:tab w:val="left" w:pos="5020"/>
              </w:tabs>
              <w:ind w:firstLine="0"/>
              <w:jc w:val="left"/>
              <w:rPr>
                <w:rStyle w:val="rvts15"/>
                <w:szCs w:val="28"/>
              </w:rPr>
            </w:pPr>
            <w:r w:rsidRPr="000B73BB">
              <w:rPr>
                <w:szCs w:val="28"/>
              </w:rPr>
              <w:t>- інші виплати, передбачені законодавством.</w:t>
            </w:r>
          </w:p>
        </w:tc>
      </w:tr>
      <w:tr w:rsidR="00495847" w:rsidRPr="000B73BB" w:rsidTr="000B73BB">
        <w:tc>
          <w:tcPr>
            <w:tcW w:w="4634" w:type="dxa"/>
            <w:gridSpan w:val="2"/>
            <w:vAlign w:val="center"/>
          </w:tcPr>
          <w:p w:rsidR="00495847" w:rsidRPr="000B73BB" w:rsidRDefault="00495847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501" w:type="dxa"/>
            <w:gridSpan w:val="2"/>
          </w:tcPr>
          <w:p w:rsidR="00495847" w:rsidRPr="000B73BB" w:rsidRDefault="00495847" w:rsidP="0049584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  <w:lang w:eastAsia="ru-RU"/>
              </w:rPr>
            </w:pPr>
            <w:r w:rsidRPr="000B73BB">
              <w:rPr>
                <w:sz w:val="28"/>
                <w:szCs w:val="28"/>
              </w:rPr>
              <w:t>безстроково</w:t>
            </w:r>
          </w:p>
        </w:tc>
      </w:tr>
      <w:tr w:rsidR="00495847" w:rsidRPr="000B73BB" w:rsidTr="000B73BB">
        <w:tc>
          <w:tcPr>
            <w:tcW w:w="4634" w:type="dxa"/>
            <w:gridSpan w:val="2"/>
            <w:vAlign w:val="center"/>
          </w:tcPr>
          <w:p w:rsidR="00495847" w:rsidRPr="000B73BB" w:rsidRDefault="00495847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501" w:type="dxa"/>
            <w:gridSpan w:val="2"/>
          </w:tcPr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B73BB"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  <w:bookmarkStart w:id="0" w:name="n72"/>
            <w:bookmarkEnd w:id="0"/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B73BB"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Письмов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а</w:t>
            </w:r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заяв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а</w:t>
            </w:r>
            <w:r w:rsidRPr="000B73BB"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із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посади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державної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служби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, до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якої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додається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резюме у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довільній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формі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bookmarkStart w:id="1" w:name="n73"/>
            <w:bookmarkEnd w:id="1"/>
            <w:r w:rsidRPr="000B73BB">
              <w:rPr>
                <w:rStyle w:val="rvts15"/>
                <w:sz w:val="28"/>
                <w:szCs w:val="28"/>
              </w:rPr>
              <w:lastRenderedPageBreak/>
              <w:t xml:space="preserve">3)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5" w:anchor="n13" w:tgtFrame="_blank" w:history="1">
              <w:proofErr w:type="spellStart"/>
              <w:r w:rsidRPr="000B73BB">
                <w:rPr>
                  <w:rStyle w:val="rvts15"/>
                  <w:sz w:val="28"/>
                  <w:szCs w:val="28"/>
                </w:rPr>
                <w:t>третьою</w:t>
              </w:r>
              <w:proofErr w:type="spellEnd"/>
            </w:hyperlink>
            <w:r w:rsidRPr="000B73BB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6" w:anchor="n14" w:tgtFrame="_blank" w:history="1">
              <w:r w:rsidRPr="000B73BB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0B73BB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“Про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”, та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Закону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копію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довідки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встановленої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форми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про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результати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такої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bookmarkStart w:id="2" w:name="n74"/>
            <w:bookmarkEnd w:id="2"/>
            <w:r w:rsidRPr="000B73BB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Копі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я</w:t>
            </w:r>
            <w:r w:rsidRPr="000B73BB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bookmarkStart w:id="3" w:name="n75"/>
            <w:bookmarkEnd w:id="3"/>
            <w:r w:rsidRPr="000B73BB">
              <w:rPr>
                <w:rStyle w:val="rvts15"/>
                <w:sz w:val="28"/>
                <w:szCs w:val="28"/>
              </w:rPr>
              <w:t xml:space="preserve">5)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bookmarkStart w:id="4" w:name="n76"/>
            <w:bookmarkEnd w:id="4"/>
            <w:r w:rsidRPr="000B73BB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Заповнен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а</w:t>
            </w:r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особов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а</w:t>
            </w:r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картк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а</w:t>
            </w:r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>;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bookmarkStart w:id="5" w:name="n77"/>
            <w:bookmarkStart w:id="6" w:name="n78"/>
            <w:bookmarkEnd w:id="5"/>
            <w:bookmarkEnd w:id="6"/>
            <w:r w:rsidRPr="000B73BB">
              <w:rPr>
                <w:rStyle w:val="rvts15"/>
                <w:sz w:val="28"/>
                <w:szCs w:val="28"/>
                <w:lang w:val="uk-UA"/>
              </w:rPr>
              <w:t>7</w:t>
            </w:r>
            <w:r w:rsidRPr="000B73BB">
              <w:rPr>
                <w:rStyle w:val="rvts15"/>
                <w:sz w:val="28"/>
                <w:szCs w:val="28"/>
              </w:rPr>
              <w:t xml:space="preserve">) 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Д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еклараці</w:t>
            </w:r>
            <w:proofErr w:type="spellEnd"/>
            <w:r w:rsidRPr="000B73BB">
              <w:rPr>
                <w:rStyle w:val="rvts15"/>
                <w:sz w:val="28"/>
                <w:szCs w:val="28"/>
                <w:lang w:val="uk-UA"/>
              </w:rPr>
              <w:t>я</w:t>
            </w:r>
            <w:r w:rsidRPr="000B73BB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, за 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2016 рік</w:t>
            </w:r>
            <w:r w:rsidRPr="000B73BB">
              <w:rPr>
                <w:rStyle w:val="rvts15"/>
                <w:sz w:val="28"/>
                <w:szCs w:val="28"/>
              </w:rPr>
              <w:t>.</w:t>
            </w:r>
          </w:p>
          <w:p w:rsidR="00495847" w:rsidRPr="000B73BB" w:rsidRDefault="00495847" w:rsidP="00495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495847" w:rsidRPr="000B73BB" w:rsidRDefault="00495847" w:rsidP="00495847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proofErr w:type="spellStart"/>
            <w:r w:rsidRPr="000B73BB">
              <w:rPr>
                <w:rStyle w:val="rvts15"/>
                <w:sz w:val="28"/>
                <w:szCs w:val="28"/>
              </w:rPr>
              <w:t>Документи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приймаються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 до 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18</w:t>
            </w:r>
            <w:r w:rsidRPr="000B73BB">
              <w:rPr>
                <w:rStyle w:val="rvts15"/>
                <w:sz w:val="28"/>
                <w:szCs w:val="28"/>
              </w:rPr>
              <w:t xml:space="preserve"> год. 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0B73BB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B73BB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0B73BB">
              <w:rPr>
                <w:rStyle w:val="rvts15"/>
                <w:sz w:val="28"/>
                <w:szCs w:val="28"/>
              </w:rPr>
              <w:t xml:space="preserve">. 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31 липня</w:t>
            </w:r>
            <w:r w:rsidRPr="000B73BB">
              <w:rPr>
                <w:rStyle w:val="rvts15"/>
                <w:sz w:val="28"/>
                <w:szCs w:val="28"/>
              </w:rPr>
              <w:t xml:space="preserve"> 201</w:t>
            </w:r>
            <w:r w:rsidRPr="000B73BB">
              <w:rPr>
                <w:rStyle w:val="rvts15"/>
                <w:sz w:val="28"/>
                <w:szCs w:val="28"/>
                <w:lang w:val="uk-UA"/>
              </w:rPr>
              <w:t>7</w:t>
            </w:r>
            <w:r w:rsidRPr="000B73BB">
              <w:rPr>
                <w:rStyle w:val="rvts15"/>
                <w:sz w:val="28"/>
                <w:szCs w:val="28"/>
              </w:rPr>
              <w:t xml:space="preserve"> року</w:t>
            </w:r>
          </w:p>
        </w:tc>
      </w:tr>
      <w:tr w:rsidR="000229D3" w:rsidRPr="000B73BB" w:rsidTr="000B73BB">
        <w:tc>
          <w:tcPr>
            <w:tcW w:w="4634" w:type="dxa"/>
            <w:gridSpan w:val="2"/>
            <w:vAlign w:val="center"/>
          </w:tcPr>
          <w:p w:rsidR="000229D3" w:rsidRPr="000B73BB" w:rsidRDefault="000229D3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lastRenderedPageBreak/>
              <w:t>Дата, час і місце проведення конкурсу</w:t>
            </w:r>
          </w:p>
        </w:tc>
        <w:tc>
          <w:tcPr>
            <w:tcW w:w="10501" w:type="dxa"/>
            <w:gridSpan w:val="2"/>
          </w:tcPr>
          <w:p w:rsidR="000229D3" w:rsidRPr="000B73BB" w:rsidRDefault="000229D3" w:rsidP="002F1093">
            <w:pPr>
              <w:tabs>
                <w:tab w:val="left" w:pos="5020"/>
              </w:tabs>
              <w:ind w:firstLine="0"/>
              <w:rPr>
                <w:rStyle w:val="rvts15"/>
                <w:szCs w:val="28"/>
              </w:rPr>
            </w:pPr>
            <w:r w:rsidRPr="000B73BB">
              <w:rPr>
                <w:rStyle w:val="rvts15"/>
                <w:szCs w:val="28"/>
              </w:rPr>
              <w:t xml:space="preserve"> 3 </w:t>
            </w:r>
            <w:r w:rsidR="006A420C" w:rsidRPr="000B73BB">
              <w:rPr>
                <w:rStyle w:val="rvts15"/>
                <w:szCs w:val="28"/>
                <w:lang w:val="ru-RU"/>
              </w:rPr>
              <w:t xml:space="preserve">08 по 11 </w:t>
            </w:r>
            <w:proofErr w:type="spellStart"/>
            <w:r w:rsidR="006A420C" w:rsidRPr="000B73BB">
              <w:rPr>
                <w:rStyle w:val="rvts15"/>
                <w:szCs w:val="28"/>
                <w:lang w:val="ru-RU"/>
              </w:rPr>
              <w:t>серпня</w:t>
            </w:r>
            <w:proofErr w:type="spellEnd"/>
            <w:r w:rsidRPr="000B73BB">
              <w:rPr>
                <w:rStyle w:val="rvts15"/>
                <w:szCs w:val="28"/>
              </w:rPr>
              <w:t xml:space="preserve"> 201</w:t>
            </w:r>
            <w:r w:rsidR="006A420C" w:rsidRPr="000B73BB">
              <w:rPr>
                <w:rStyle w:val="rvts15"/>
                <w:szCs w:val="28"/>
              </w:rPr>
              <w:t>7</w:t>
            </w:r>
            <w:r w:rsidRPr="000B73BB">
              <w:rPr>
                <w:rStyle w:val="rvts15"/>
                <w:szCs w:val="28"/>
              </w:rPr>
              <w:t xml:space="preserve"> року, о 10 годині за адресою м. Київ, вул. Арсенальна 9/11</w:t>
            </w:r>
          </w:p>
        </w:tc>
      </w:tr>
      <w:tr w:rsidR="000229D3" w:rsidRPr="000B73BB" w:rsidTr="000B73BB">
        <w:tc>
          <w:tcPr>
            <w:tcW w:w="4634" w:type="dxa"/>
            <w:gridSpan w:val="2"/>
            <w:vAlign w:val="center"/>
          </w:tcPr>
          <w:p w:rsidR="000229D3" w:rsidRPr="000B73BB" w:rsidRDefault="000229D3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501" w:type="dxa"/>
            <w:gridSpan w:val="2"/>
          </w:tcPr>
          <w:p w:rsidR="000229D3" w:rsidRPr="000B73BB" w:rsidRDefault="000229D3" w:rsidP="006A420C">
            <w:pPr>
              <w:shd w:val="clear" w:color="auto" w:fill="FFFFFF"/>
              <w:ind w:firstLine="0"/>
              <w:jc w:val="left"/>
              <w:rPr>
                <w:rStyle w:val="rvts15"/>
                <w:szCs w:val="28"/>
              </w:rPr>
            </w:pPr>
            <w:proofErr w:type="spellStart"/>
            <w:r w:rsidRPr="000B73BB">
              <w:rPr>
                <w:rStyle w:val="rvts15"/>
                <w:szCs w:val="28"/>
              </w:rPr>
              <w:t>Ахтирченко</w:t>
            </w:r>
            <w:proofErr w:type="spellEnd"/>
            <w:r w:rsidRPr="000B73BB">
              <w:rPr>
                <w:rStyle w:val="rvts15"/>
                <w:szCs w:val="28"/>
              </w:rPr>
              <w:t xml:space="preserve"> Юлія Олександрівна, (044) – 285-92-97,       </w:t>
            </w:r>
            <w:r w:rsidR="006A420C" w:rsidRPr="000B73BB">
              <w:rPr>
                <w:rStyle w:val="rvts15"/>
                <w:szCs w:val="28"/>
              </w:rPr>
              <w:t xml:space="preserve">       </w:t>
            </w:r>
            <w:r w:rsidR="00B14139">
              <w:rPr>
                <w:rStyle w:val="rvts15"/>
                <w:szCs w:val="28"/>
              </w:rPr>
              <w:t xml:space="preserve">                                </w:t>
            </w:r>
            <w:r w:rsidR="006A420C" w:rsidRPr="000B73BB">
              <w:rPr>
                <w:rStyle w:val="rvts15"/>
                <w:szCs w:val="28"/>
              </w:rPr>
              <w:t xml:space="preserve">         </w:t>
            </w:r>
            <w:r w:rsidRPr="000B73BB">
              <w:rPr>
                <w:rStyle w:val="rvts15"/>
                <w:szCs w:val="28"/>
              </w:rPr>
              <w:t xml:space="preserve">   </w:t>
            </w:r>
            <w:r w:rsidRPr="000B73BB">
              <w:rPr>
                <w:szCs w:val="28"/>
                <w:shd w:val="clear" w:color="auto" w:fill="FFFFFF"/>
              </w:rPr>
              <w:t>e-</w:t>
            </w:r>
            <w:proofErr w:type="spellStart"/>
            <w:r w:rsidRPr="000B73BB">
              <w:rPr>
                <w:szCs w:val="28"/>
                <w:shd w:val="clear" w:color="auto" w:fill="FFFFFF"/>
              </w:rPr>
              <w:t>mail</w:t>
            </w:r>
            <w:proofErr w:type="spellEnd"/>
            <w:r w:rsidRPr="000B73BB">
              <w:rPr>
                <w:szCs w:val="28"/>
                <w:shd w:val="clear" w:color="auto" w:fill="FFFFFF"/>
              </w:rPr>
              <w:t>:</w:t>
            </w:r>
            <w:r w:rsidRPr="000B73BB">
              <w:rPr>
                <w:color w:val="0000FF"/>
                <w:szCs w:val="28"/>
                <w:u w:val="single"/>
                <w:lang w:val="ru-RU"/>
              </w:rPr>
              <w:t xml:space="preserve"> </w:t>
            </w:r>
            <w:hyperlink r:id="rId7" w:history="1">
              <w:r w:rsidRPr="000B73BB">
                <w:rPr>
                  <w:rStyle w:val="rvts15"/>
                  <w:szCs w:val="28"/>
                </w:rPr>
                <w:t>aktyrchenko@dkrp.gov.ua</w:t>
              </w:r>
            </w:hyperlink>
          </w:p>
          <w:p w:rsidR="000229D3" w:rsidRPr="000B73BB" w:rsidRDefault="000229D3" w:rsidP="009B065D">
            <w:pPr>
              <w:tabs>
                <w:tab w:val="left" w:pos="5020"/>
              </w:tabs>
              <w:ind w:firstLine="0"/>
              <w:jc w:val="center"/>
              <w:rPr>
                <w:rStyle w:val="rvts15"/>
                <w:szCs w:val="28"/>
              </w:rPr>
            </w:pPr>
          </w:p>
        </w:tc>
      </w:tr>
      <w:tr w:rsidR="006B4898" w:rsidRPr="000B73BB" w:rsidTr="000B73BB">
        <w:tc>
          <w:tcPr>
            <w:tcW w:w="15135" w:type="dxa"/>
            <w:gridSpan w:val="4"/>
          </w:tcPr>
          <w:p w:rsidR="006B4898" w:rsidRPr="000B73BB" w:rsidRDefault="006B4898" w:rsidP="006B4898">
            <w:pPr>
              <w:pStyle w:val="rvps12"/>
              <w:jc w:val="center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Вимоги до професійної компетентності</w:t>
            </w:r>
          </w:p>
        </w:tc>
      </w:tr>
      <w:tr w:rsidR="006B4898" w:rsidRPr="000B73BB" w:rsidTr="000B73BB">
        <w:tc>
          <w:tcPr>
            <w:tcW w:w="15135" w:type="dxa"/>
            <w:gridSpan w:val="4"/>
          </w:tcPr>
          <w:p w:rsidR="006B4898" w:rsidRPr="000B73BB" w:rsidRDefault="006B4898" w:rsidP="006B4898">
            <w:pPr>
              <w:pStyle w:val="rvps12"/>
              <w:jc w:val="center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Загальні вимоги</w:t>
            </w:r>
            <w:r w:rsidR="0029521C" w:rsidRPr="000B73BB">
              <w:rPr>
                <w:sz w:val="28"/>
                <w:szCs w:val="28"/>
              </w:rPr>
              <w:t xml:space="preserve"> *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1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Освіта</w:t>
            </w:r>
          </w:p>
        </w:tc>
        <w:tc>
          <w:tcPr>
            <w:tcW w:w="8652" w:type="dxa"/>
          </w:tcPr>
          <w:p w:rsidR="006B4898" w:rsidRPr="000B73BB" w:rsidRDefault="00495847" w:rsidP="006B4898">
            <w:pPr>
              <w:pStyle w:val="rvps14"/>
              <w:jc w:val="both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2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8652" w:type="dxa"/>
          </w:tcPr>
          <w:p w:rsidR="006B4898" w:rsidRPr="000B73BB" w:rsidRDefault="00FF0560" w:rsidP="006B4898">
            <w:pPr>
              <w:pStyle w:val="rvps14"/>
              <w:jc w:val="both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стаж</w:t>
            </w:r>
            <w:r w:rsidR="0042716A" w:rsidRPr="000B73BB">
              <w:rPr>
                <w:sz w:val="28"/>
                <w:szCs w:val="28"/>
              </w:rPr>
              <w:t xml:space="preserve">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3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8652" w:type="dxa"/>
          </w:tcPr>
          <w:p w:rsidR="006B4898" w:rsidRPr="000B73BB" w:rsidRDefault="0017144A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B4898" w:rsidRPr="000B73BB" w:rsidTr="000B73BB">
        <w:trPr>
          <w:trHeight w:val="403"/>
        </w:trPr>
        <w:tc>
          <w:tcPr>
            <w:tcW w:w="15135" w:type="dxa"/>
            <w:gridSpan w:val="4"/>
            <w:vAlign w:val="center"/>
          </w:tcPr>
          <w:p w:rsidR="0064624D" w:rsidRPr="000B73BB" w:rsidRDefault="006B4898" w:rsidP="0064624D">
            <w:pPr>
              <w:pStyle w:val="rvps12"/>
              <w:jc w:val="center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Спеціальні вимоги</w:t>
            </w:r>
            <w:r w:rsidR="0029521C" w:rsidRPr="000B73BB">
              <w:rPr>
                <w:sz w:val="28"/>
                <w:szCs w:val="28"/>
              </w:rPr>
              <w:t>**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1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Освіта</w:t>
            </w:r>
          </w:p>
        </w:tc>
        <w:tc>
          <w:tcPr>
            <w:tcW w:w="8652" w:type="dxa"/>
          </w:tcPr>
          <w:p w:rsidR="006B4898" w:rsidRPr="000B73BB" w:rsidRDefault="00495847" w:rsidP="0017144A">
            <w:pPr>
              <w:pStyle w:val="rvps14"/>
              <w:jc w:val="both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 xml:space="preserve">вища освіта не нижче ступеня магістра </w:t>
            </w:r>
            <w:r w:rsidR="002F1093" w:rsidRPr="000B73BB">
              <w:rPr>
                <w:sz w:val="28"/>
                <w:szCs w:val="28"/>
              </w:rPr>
              <w:t>в</w:t>
            </w:r>
            <w:r w:rsidR="009A15F8" w:rsidRPr="000B73BB">
              <w:rPr>
                <w:sz w:val="28"/>
                <w:szCs w:val="28"/>
              </w:rPr>
              <w:t xml:space="preserve"> галузі знань «Право»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8652" w:type="dxa"/>
          </w:tcPr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Конституція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державну службу»;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запобігання корупції»;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засади державної регуляторної політики у сфері господарської діяльності»;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основні засади державного нагляду (контролю) у сфері господарської діяльності»;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ліцензування видів господарської діяльності»;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дозвільну систему у сфері господарської діяльності»;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Перелік документів дозвільного характеру у сфері господарської діяльності»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Цивільний кодекс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Кодекс законів про працю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Кодекс України про адміністративні правопорушення;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Кодекс адміністративного судочинства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Кримінальний кодекс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Господарський процесуальний кодекс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Цивільний процесуальний кодекс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Кримінальний процесуальний кодекс України;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очищення влади»;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прокуратуру»;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виконавче провадження»;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Закон України «Про центральні органи виконавчої влади»;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Положення про Державну регуляторну службу України затверджене  постановою Кабінету Міністрів України від 24.12.2014 № 724 «Деякі  питання Державної регуляторної служби України»;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- постанова Кабінету Міністрів України від 05.08.2015 № 609 «Про затвердження переліку органів ліцензування та визнання такими, що </w:t>
            </w:r>
            <w:r w:rsidRPr="000B73BB">
              <w:rPr>
                <w:szCs w:val="28"/>
              </w:rPr>
              <w:lastRenderedPageBreak/>
              <w:t>втратили чинність, деяких постанов Кабінету Міністрів України»;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64624D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- постанова Кабінету Міністрів України від 30.11.2011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влади».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Професійні чи технічні знання</w:t>
            </w:r>
          </w:p>
        </w:tc>
        <w:tc>
          <w:tcPr>
            <w:tcW w:w="8652" w:type="dxa"/>
          </w:tcPr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Знання: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1. </w:t>
            </w:r>
            <w:r w:rsidR="00C90B88" w:rsidRPr="000B73BB">
              <w:rPr>
                <w:szCs w:val="28"/>
              </w:rPr>
              <w:t>законодавства у сфері державної</w:t>
            </w:r>
            <w:r w:rsidRPr="000B73BB">
              <w:rPr>
                <w:szCs w:val="28"/>
              </w:rPr>
              <w:t xml:space="preserve"> р</w:t>
            </w:r>
            <w:r w:rsidR="00C90B88" w:rsidRPr="000B73BB">
              <w:rPr>
                <w:szCs w:val="28"/>
              </w:rPr>
              <w:t>егуляторної політики, ліцензування та дозвільної системи, нагляду (контролю) у сфері господарської діяльності;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2. </w:t>
            </w:r>
            <w:r w:rsidR="00C90B88" w:rsidRPr="000B73BB">
              <w:rPr>
                <w:szCs w:val="28"/>
              </w:rPr>
              <w:t>адміністративно-процесуального законодавства України;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3. </w:t>
            </w:r>
            <w:r w:rsidR="00C90B88" w:rsidRPr="000B73BB">
              <w:rPr>
                <w:szCs w:val="28"/>
              </w:rPr>
              <w:t>вимог до організації роботи, пов’язаної з укладанням, зміною та припиненням договорів (контрактів);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4. </w:t>
            </w:r>
            <w:r w:rsidR="00C90B88" w:rsidRPr="000B73BB">
              <w:rPr>
                <w:szCs w:val="28"/>
              </w:rPr>
              <w:t>вимог до організації претензійної та позовної роботи;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5. </w:t>
            </w:r>
            <w:r w:rsidR="00C90B88" w:rsidRPr="000B73BB">
              <w:rPr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6. </w:t>
            </w:r>
            <w:r w:rsidR="00C90B88" w:rsidRPr="000B73BB">
              <w:rPr>
                <w:szCs w:val="28"/>
              </w:rPr>
              <w:t>судової практики, в тому числі практики Європейського суду з прав людини;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7. </w:t>
            </w:r>
            <w:r w:rsidR="00C90B88" w:rsidRPr="000B73BB">
              <w:rPr>
                <w:szCs w:val="28"/>
              </w:rPr>
              <w:t>постанов Пленуму Верховного суду України, Вищого спеціалізованого суду, Вищого господарського суду, Вищого адміністративного суду;</w:t>
            </w:r>
          </w:p>
          <w:p w:rsidR="0081752C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8. </w:t>
            </w:r>
            <w:r w:rsidR="00C90B88" w:rsidRPr="000B73BB">
              <w:rPr>
                <w:szCs w:val="28"/>
              </w:rPr>
              <w:t xml:space="preserve">порядку організації діловодства у центральних органах виконавчої влади. 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Уміння: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1. </w:t>
            </w:r>
            <w:r w:rsidR="00C90B88" w:rsidRPr="000B73BB">
              <w:rPr>
                <w:szCs w:val="28"/>
              </w:rPr>
              <w:t>застосовувати процесуальне законодавство на практиці;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2. </w:t>
            </w:r>
            <w:r w:rsidR="00C90B88" w:rsidRPr="000B73BB">
              <w:rPr>
                <w:szCs w:val="28"/>
              </w:rPr>
              <w:t>виступати у судах, представляти інтереси у органах державної влади;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lastRenderedPageBreak/>
              <w:t xml:space="preserve">3. </w:t>
            </w:r>
            <w:r w:rsidR="00C90B88" w:rsidRPr="000B73BB">
              <w:rPr>
                <w:szCs w:val="28"/>
              </w:rPr>
              <w:t>складати договори (контракти);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4. </w:t>
            </w:r>
            <w:r w:rsidR="00C90B88" w:rsidRPr="000B73BB">
              <w:rPr>
                <w:szCs w:val="28"/>
              </w:rPr>
              <w:t>аналізувати результати ведення претензійної та позовної роботи;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5. </w:t>
            </w:r>
            <w:r w:rsidR="00C90B88" w:rsidRPr="000B73BB">
              <w:rPr>
                <w:szCs w:val="28"/>
              </w:rPr>
              <w:t>розробляти проекти актів законодавства України та внутрішніх актів;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6. </w:t>
            </w:r>
            <w:r w:rsidR="00C90B88" w:rsidRPr="000B73BB">
              <w:rPr>
                <w:szCs w:val="28"/>
              </w:rPr>
              <w:t>здійснювати експертизу проектів актів законодавства;</w:t>
            </w:r>
          </w:p>
          <w:p w:rsidR="00C90B88" w:rsidRPr="000B73BB" w:rsidRDefault="0081752C" w:rsidP="00C90B88">
            <w:pPr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 xml:space="preserve">7. </w:t>
            </w:r>
            <w:r w:rsidR="00C90B88" w:rsidRPr="000B73BB">
              <w:rPr>
                <w:szCs w:val="28"/>
              </w:rPr>
              <w:t>здійснювати правову роботу, спрямовану на правильне застосування, неухильне додержання та запобігання невиконанню вимог актів законодавства України.</w:t>
            </w:r>
          </w:p>
          <w:p w:rsidR="00C90B88" w:rsidRPr="000B73BB" w:rsidRDefault="00C90B88" w:rsidP="00C90B88">
            <w:pPr>
              <w:ind w:firstLine="0"/>
              <w:rPr>
                <w:szCs w:val="28"/>
              </w:rPr>
            </w:pP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Спеціальний досвід роботи</w:t>
            </w:r>
          </w:p>
        </w:tc>
        <w:tc>
          <w:tcPr>
            <w:tcW w:w="8652" w:type="dxa"/>
          </w:tcPr>
          <w:p w:rsidR="006B4898" w:rsidRPr="000B73BB" w:rsidRDefault="00DD134C" w:rsidP="006B4898">
            <w:pPr>
              <w:widowControl w:val="0"/>
              <w:ind w:firstLine="37"/>
              <w:rPr>
                <w:szCs w:val="28"/>
              </w:rPr>
            </w:pPr>
            <w:r w:rsidRPr="000B73BB">
              <w:rPr>
                <w:szCs w:val="28"/>
              </w:rPr>
              <w:t>не потрібно</w:t>
            </w:r>
          </w:p>
        </w:tc>
      </w:tr>
      <w:tr w:rsidR="006B4898" w:rsidRPr="000B73BB" w:rsidTr="000B73BB">
        <w:tc>
          <w:tcPr>
            <w:tcW w:w="935" w:type="dxa"/>
          </w:tcPr>
          <w:p w:rsidR="006B4898" w:rsidRPr="000B73BB" w:rsidRDefault="006B4898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5</w:t>
            </w:r>
          </w:p>
        </w:tc>
        <w:tc>
          <w:tcPr>
            <w:tcW w:w="5548" w:type="dxa"/>
            <w:gridSpan w:val="2"/>
          </w:tcPr>
          <w:p w:rsidR="006B4898" w:rsidRPr="000B73BB" w:rsidRDefault="006B4898" w:rsidP="00F44585">
            <w:pPr>
              <w:widowControl w:val="0"/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Знання сучасних інформаційних технологій</w:t>
            </w:r>
          </w:p>
        </w:tc>
        <w:tc>
          <w:tcPr>
            <w:tcW w:w="8652" w:type="dxa"/>
            <w:vAlign w:val="center"/>
          </w:tcPr>
          <w:p w:rsidR="006B4898" w:rsidRPr="000B73BB" w:rsidRDefault="00236B98" w:rsidP="00F44585">
            <w:pPr>
              <w:widowControl w:val="0"/>
              <w:ind w:firstLine="0"/>
              <w:rPr>
                <w:szCs w:val="28"/>
              </w:rPr>
            </w:pPr>
            <w:r w:rsidRPr="000B73BB">
              <w:rPr>
                <w:szCs w:val="28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="00C22930" w:rsidRPr="000B73BB">
              <w:rPr>
                <w:szCs w:val="28"/>
              </w:rPr>
              <w:t>,</w:t>
            </w:r>
            <w:r w:rsidR="0029521C" w:rsidRPr="000B73BB">
              <w:rPr>
                <w:szCs w:val="28"/>
              </w:rPr>
              <w:t xml:space="preserve"> </w:t>
            </w:r>
            <w:r w:rsidR="00C22930" w:rsidRPr="000B73BB">
              <w:rPr>
                <w:szCs w:val="28"/>
              </w:rPr>
              <w:t>навички роботи з інформаційно-пошуковими системами в мережі Інтернет;</w:t>
            </w:r>
          </w:p>
        </w:tc>
      </w:tr>
      <w:tr w:rsidR="0042716A" w:rsidRPr="000B73BB" w:rsidTr="000B73BB">
        <w:tc>
          <w:tcPr>
            <w:tcW w:w="935" w:type="dxa"/>
          </w:tcPr>
          <w:p w:rsidR="0042716A" w:rsidRPr="000B73BB" w:rsidRDefault="0042716A" w:rsidP="006B4898">
            <w:pPr>
              <w:pStyle w:val="rvps12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6</w:t>
            </w:r>
          </w:p>
        </w:tc>
        <w:tc>
          <w:tcPr>
            <w:tcW w:w="5548" w:type="dxa"/>
            <w:gridSpan w:val="2"/>
          </w:tcPr>
          <w:p w:rsidR="0042716A" w:rsidRPr="000B73BB" w:rsidRDefault="0042716A" w:rsidP="006B4898">
            <w:pPr>
              <w:pStyle w:val="rvps14"/>
              <w:rPr>
                <w:sz w:val="28"/>
                <w:szCs w:val="28"/>
              </w:rPr>
            </w:pPr>
            <w:r w:rsidRPr="000B73BB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8652" w:type="dxa"/>
          </w:tcPr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1) аналітичні здібності;</w:t>
            </w:r>
          </w:p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2) дисципліна і системність;</w:t>
            </w:r>
          </w:p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0B73BB">
              <w:rPr>
                <w:sz w:val="28"/>
                <w:szCs w:val="28"/>
                <w:lang w:val="uk-UA"/>
              </w:rPr>
              <w:t>інноваційність</w:t>
            </w:r>
            <w:proofErr w:type="spellEnd"/>
            <w:r w:rsidRPr="000B73BB">
              <w:rPr>
                <w:sz w:val="28"/>
                <w:szCs w:val="28"/>
                <w:lang w:val="uk-UA"/>
              </w:rPr>
              <w:t xml:space="preserve"> та креативність;</w:t>
            </w:r>
          </w:p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4) самоорганізація та орієнтація на розвиток;</w:t>
            </w:r>
          </w:p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5) дипломатичність та гнучкість;</w:t>
            </w:r>
          </w:p>
          <w:p w:rsidR="0042716A" w:rsidRPr="000B73BB" w:rsidRDefault="0042716A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6) незалежність та ініціативність;</w:t>
            </w:r>
          </w:p>
          <w:p w:rsidR="009B1F21" w:rsidRPr="000B73BB" w:rsidRDefault="009B1F21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42716A" w:rsidRPr="000B73BB" w:rsidRDefault="009B1F21" w:rsidP="0042716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B73BB">
              <w:rPr>
                <w:sz w:val="28"/>
                <w:szCs w:val="28"/>
                <w:lang w:val="uk-UA"/>
              </w:rPr>
              <w:t xml:space="preserve">8) </w:t>
            </w:r>
            <w:r w:rsidR="0042716A" w:rsidRPr="000B73BB">
              <w:rPr>
                <w:sz w:val="28"/>
                <w:szCs w:val="28"/>
                <w:lang w:val="uk-UA"/>
              </w:rPr>
              <w:t>вміння працювати в стресових ситуаціях.</w:t>
            </w:r>
          </w:p>
        </w:tc>
      </w:tr>
    </w:tbl>
    <w:p w:rsidR="0029521C" w:rsidRPr="00BA74DA" w:rsidRDefault="0029521C" w:rsidP="0029521C">
      <w:pPr>
        <w:pStyle w:val="rvps8"/>
        <w:widowControl w:val="0"/>
        <w:spacing w:before="240" w:beforeAutospacing="0" w:after="0" w:afterAutospacing="0"/>
        <w:jc w:val="both"/>
        <w:rPr>
          <w:rStyle w:val="rvts82"/>
          <w:sz w:val="28"/>
          <w:szCs w:val="28"/>
        </w:rPr>
      </w:pPr>
      <w:r w:rsidRPr="00BA74DA">
        <w:rPr>
          <w:rStyle w:val="rvts82"/>
          <w:sz w:val="28"/>
          <w:szCs w:val="28"/>
        </w:rPr>
        <w:t xml:space="preserve">* Відповідно до статей 19, 20 Закону України </w:t>
      </w:r>
      <w:r>
        <w:rPr>
          <w:rStyle w:val="rvts82"/>
          <w:sz w:val="28"/>
          <w:szCs w:val="28"/>
        </w:rPr>
        <w:t>"</w:t>
      </w:r>
      <w:r w:rsidRPr="00BA74DA">
        <w:rPr>
          <w:rStyle w:val="rvts82"/>
          <w:sz w:val="28"/>
          <w:szCs w:val="28"/>
        </w:rPr>
        <w:t>Про державну службу</w:t>
      </w:r>
      <w:r>
        <w:rPr>
          <w:rStyle w:val="rvts82"/>
          <w:sz w:val="28"/>
          <w:szCs w:val="28"/>
        </w:rPr>
        <w:t>"</w:t>
      </w:r>
      <w:r w:rsidRPr="00BA74DA">
        <w:rPr>
          <w:rStyle w:val="rvts82"/>
          <w:sz w:val="28"/>
          <w:szCs w:val="28"/>
        </w:rPr>
        <w:t xml:space="preserve">. </w:t>
      </w:r>
    </w:p>
    <w:p w:rsidR="0029521C" w:rsidRPr="00BA74DA" w:rsidRDefault="0029521C" w:rsidP="0029521C">
      <w:pPr>
        <w:pStyle w:val="rvps8"/>
        <w:widowControl w:val="0"/>
        <w:spacing w:before="0" w:beforeAutospacing="0" w:after="0" w:afterAutospacing="0"/>
        <w:jc w:val="both"/>
      </w:pPr>
      <w:r w:rsidRPr="00BA74DA">
        <w:rPr>
          <w:rStyle w:val="rvts82"/>
          <w:sz w:val="28"/>
          <w:szCs w:val="28"/>
        </w:rPr>
        <w:t>** Визначено суб’єктом призначення з урахуванням вимог спеціальних законів, що регулюють діяльність відповідного державного органу, в порядку, затвердженому центральним органом виконавчої влади, що забезпечує формування та реалізує державну політику у сфері державної служби, та з урахуванням вимог посадових інструкцій.</w:t>
      </w:r>
    </w:p>
    <w:sectPr w:rsidR="0029521C" w:rsidRPr="00BA74DA" w:rsidSect="003D78B8">
      <w:pgSz w:w="16838" w:h="11906" w:orient="landscape"/>
      <w:pgMar w:top="1134" w:right="539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0C8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1A8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1A4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563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0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2E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C63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5CF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C8D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D6F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2F23B3B"/>
    <w:multiLevelType w:val="hybridMultilevel"/>
    <w:tmpl w:val="C5C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AD6E2F"/>
    <w:multiLevelType w:val="multilevel"/>
    <w:tmpl w:val="DFA6A7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0D6C0C9E"/>
    <w:multiLevelType w:val="hybridMultilevel"/>
    <w:tmpl w:val="BE34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B70F24"/>
    <w:multiLevelType w:val="hybridMultilevel"/>
    <w:tmpl w:val="D256D5EC"/>
    <w:lvl w:ilvl="0" w:tplc="911C8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62D3F6A"/>
    <w:multiLevelType w:val="hybridMultilevel"/>
    <w:tmpl w:val="D40A1C9E"/>
    <w:lvl w:ilvl="0" w:tplc="06461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72004E"/>
    <w:multiLevelType w:val="hybridMultilevel"/>
    <w:tmpl w:val="A55A0F6A"/>
    <w:lvl w:ilvl="0" w:tplc="C0E460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8E045C6"/>
    <w:multiLevelType w:val="hybridMultilevel"/>
    <w:tmpl w:val="6D14F432"/>
    <w:lvl w:ilvl="0" w:tplc="9F2CF0A4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>
    <w:nsid w:val="2A6651D7"/>
    <w:multiLevelType w:val="hybridMultilevel"/>
    <w:tmpl w:val="3860091C"/>
    <w:lvl w:ilvl="0" w:tplc="6B60A9C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93473"/>
    <w:multiLevelType w:val="hybridMultilevel"/>
    <w:tmpl w:val="7E3C399E"/>
    <w:lvl w:ilvl="0" w:tplc="C0E46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5592F22"/>
    <w:multiLevelType w:val="hybridMultilevel"/>
    <w:tmpl w:val="923A3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507C0"/>
    <w:multiLevelType w:val="hybridMultilevel"/>
    <w:tmpl w:val="20E2F36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F41F4"/>
    <w:multiLevelType w:val="hybridMultilevel"/>
    <w:tmpl w:val="BE34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5A3903"/>
    <w:multiLevelType w:val="hybridMultilevel"/>
    <w:tmpl w:val="A9EE9E2A"/>
    <w:lvl w:ilvl="0" w:tplc="C8FCEEAA">
      <w:start w:val="1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6">
    <w:nsid w:val="6123525C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65CA4CE7"/>
    <w:multiLevelType w:val="hybridMultilevel"/>
    <w:tmpl w:val="63F41004"/>
    <w:lvl w:ilvl="0" w:tplc="C4463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6E28F7"/>
    <w:multiLevelType w:val="hybridMultilevel"/>
    <w:tmpl w:val="5E8CB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3011"/>
    <w:multiLevelType w:val="multilevel"/>
    <w:tmpl w:val="BBA42E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FBF24A4"/>
    <w:multiLevelType w:val="hybridMultilevel"/>
    <w:tmpl w:val="07DA8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16"/>
  </w:num>
  <w:num w:numId="5">
    <w:abstractNumId w:val="24"/>
  </w:num>
  <w:num w:numId="6">
    <w:abstractNumId w:val="15"/>
  </w:num>
  <w:num w:numId="7">
    <w:abstractNumId w:val="14"/>
  </w:num>
  <w:num w:numId="8">
    <w:abstractNumId w:val="20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30"/>
  </w:num>
  <w:num w:numId="13">
    <w:abstractNumId w:val="19"/>
  </w:num>
  <w:num w:numId="14">
    <w:abstractNumId w:val="25"/>
  </w:num>
  <w:num w:numId="15">
    <w:abstractNumId w:val="13"/>
  </w:num>
  <w:num w:numId="16">
    <w:abstractNumId w:val="27"/>
  </w:num>
  <w:num w:numId="17">
    <w:abstractNumId w:val="28"/>
  </w:num>
  <w:num w:numId="18">
    <w:abstractNumId w:val="10"/>
  </w:num>
  <w:num w:numId="19">
    <w:abstractNumId w:val="17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40"/>
    <w:rsid w:val="000163FE"/>
    <w:rsid w:val="00016D89"/>
    <w:rsid w:val="000229D3"/>
    <w:rsid w:val="00043186"/>
    <w:rsid w:val="00070139"/>
    <w:rsid w:val="00073F96"/>
    <w:rsid w:val="00077ABF"/>
    <w:rsid w:val="00083558"/>
    <w:rsid w:val="000A5884"/>
    <w:rsid w:val="000A5C13"/>
    <w:rsid w:val="000B73BB"/>
    <w:rsid w:val="000D19EA"/>
    <w:rsid w:val="000D2D99"/>
    <w:rsid w:val="000F04B3"/>
    <w:rsid w:val="000F35E7"/>
    <w:rsid w:val="000F6863"/>
    <w:rsid w:val="000F7CFB"/>
    <w:rsid w:val="00105787"/>
    <w:rsid w:val="00134D92"/>
    <w:rsid w:val="00143730"/>
    <w:rsid w:val="00145893"/>
    <w:rsid w:val="00146D8C"/>
    <w:rsid w:val="0015639F"/>
    <w:rsid w:val="00160F44"/>
    <w:rsid w:val="0017144A"/>
    <w:rsid w:val="001749BB"/>
    <w:rsid w:val="00186FD2"/>
    <w:rsid w:val="001B0E8F"/>
    <w:rsid w:val="001C35D0"/>
    <w:rsid w:val="001C51CB"/>
    <w:rsid w:val="001F6B8C"/>
    <w:rsid w:val="0020505C"/>
    <w:rsid w:val="002154AD"/>
    <w:rsid w:val="00216615"/>
    <w:rsid w:val="002224F9"/>
    <w:rsid w:val="00236B98"/>
    <w:rsid w:val="0024143B"/>
    <w:rsid w:val="00245CB5"/>
    <w:rsid w:val="0024757F"/>
    <w:rsid w:val="0024786A"/>
    <w:rsid w:val="0026065C"/>
    <w:rsid w:val="00262BA2"/>
    <w:rsid w:val="00262E52"/>
    <w:rsid w:val="00273076"/>
    <w:rsid w:val="0027420E"/>
    <w:rsid w:val="00275F7B"/>
    <w:rsid w:val="002824D4"/>
    <w:rsid w:val="00283145"/>
    <w:rsid w:val="00290A1B"/>
    <w:rsid w:val="0029124A"/>
    <w:rsid w:val="00291836"/>
    <w:rsid w:val="00292058"/>
    <w:rsid w:val="0029521C"/>
    <w:rsid w:val="00296A97"/>
    <w:rsid w:val="002B4B6B"/>
    <w:rsid w:val="002D3913"/>
    <w:rsid w:val="002D5612"/>
    <w:rsid w:val="002E19FB"/>
    <w:rsid w:val="002E6113"/>
    <w:rsid w:val="002F1093"/>
    <w:rsid w:val="003046B1"/>
    <w:rsid w:val="00304AC5"/>
    <w:rsid w:val="003059E1"/>
    <w:rsid w:val="00321012"/>
    <w:rsid w:val="00337879"/>
    <w:rsid w:val="00337BBB"/>
    <w:rsid w:val="003408F5"/>
    <w:rsid w:val="00345DA4"/>
    <w:rsid w:val="00367B7C"/>
    <w:rsid w:val="003812BE"/>
    <w:rsid w:val="00383D26"/>
    <w:rsid w:val="0039008D"/>
    <w:rsid w:val="0039600D"/>
    <w:rsid w:val="003B3DDE"/>
    <w:rsid w:val="003B5553"/>
    <w:rsid w:val="003C0257"/>
    <w:rsid w:val="003C5578"/>
    <w:rsid w:val="003D78B8"/>
    <w:rsid w:val="003E3E60"/>
    <w:rsid w:val="003F550F"/>
    <w:rsid w:val="00400773"/>
    <w:rsid w:val="004009C1"/>
    <w:rsid w:val="00410278"/>
    <w:rsid w:val="00412CBF"/>
    <w:rsid w:val="0042716A"/>
    <w:rsid w:val="00441D2C"/>
    <w:rsid w:val="00443CA8"/>
    <w:rsid w:val="004447DC"/>
    <w:rsid w:val="0045296B"/>
    <w:rsid w:val="00454D21"/>
    <w:rsid w:val="00460733"/>
    <w:rsid w:val="00460D46"/>
    <w:rsid w:val="00470F41"/>
    <w:rsid w:val="004749E0"/>
    <w:rsid w:val="004812BC"/>
    <w:rsid w:val="00482640"/>
    <w:rsid w:val="00494831"/>
    <w:rsid w:val="00495847"/>
    <w:rsid w:val="00496B92"/>
    <w:rsid w:val="004A3F70"/>
    <w:rsid w:val="004B05F9"/>
    <w:rsid w:val="004D00C2"/>
    <w:rsid w:val="004F5D46"/>
    <w:rsid w:val="004F7AA0"/>
    <w:rsid w:val="004F7DE0"/>
    <w:rsid w:val="0050297A"/>
    <w:rsid w:val="00531966"/>
    <w:rsid w:val="00536976"/>
    <w:rsid w:val="005432B8"/>
    <w:rsid w:val="00544C40"/>
    <w:rsid w:val="005542D5"/>
    <w:rsid w:val="005668FE"/>
    <w:rsid w:val="00570C91"/>
    <w:rsid w:val="00581904"/>
    <w:rsid w:val="005832B0"/>
    <w:rsid w:val="00596BCC"/>
    <w:rsid w:val="00597DA5"/>
    <w:rsid w:val="005B6986"/>
    <w:rsid w:val="005C2803"/>
    <w:rsid w:val="005D1812"/>
    <w:rsid w:val="005D655B"/>
    <w:rsid w:val="005E27D6"/>
    <w:rsid w:val="005E5C60"/>
    <w:rsid w:val="005E7283"/>
    <w:rsid w:val="005F5398"/>
    <w:rsid w:val="005F58A3"/>
    <w:rsid w:val="005F5CA8"/>
    <w:rsid w:val="006149FE"/>
    <w:rsid w:val="00630482"/>
    <w:rsid w:val="00636FD3"/>
    <w:rsid w:val="0064624D"/>
    <w:rsid w:val="006469F4"/>
    <w:rsid w:val="00651A15"/>
    <w:rsid w:val="006668CF"/>
    <w:rsid w:val="006A2897"/>
    <w:rsid w:val="006A420C"/>
    <w:rsid w:val="006A47E7"/>
    <w:rsid w:val="006B1693"/>
    <w:rsid w:val="006B39F5"/>
    <w:rsid w:val="006B4898"/>
    <w:rsid w:val="006B7297"/>
    <w:rsid w:val="006E3B31"/>
    <w:rsid w:val="006E43FF"/>
    <w:rsid w:val="006F1051"/>
    <w:rsid w:val="006F680E"/>
    <w:rsid w:val="006F7029"/>
    <w:rsid w:val="00703168"/>
    <w:rsid w:val="0071127A"/>
    <w:rsid w:val="00735306"/>
    <w:rsid w:val="00746D60"/>
    <w:rsid w:val="007567C8"/>
    <w:rsid w:val="00760232"/>
    <w:rsid w:val="00767F4A"/>
    <w:rsid w:val="0078375A"/>
    <w:rsid w:val="00790FEB"/>
    <w:rsid w:val="00793974"/>
    <w:rsid w:val="007A32D2"/>
    <w:rsid w:val="007B2051"/>
    <w:rsid w:val="007B4023"/>
    <w:rsid w:val="007C2CAD"/>
    <w:rsid w:val="007C3973"/>
    <w:rsid w:val="007D1CDD"/>
    <w:rsid w:val="0081752C"/>
    <w:rsid w:val="00830AEE"/>
    <w:rsid w:val="00836C41"/>
    <w:rsid w:val="00846867"/>
    <w:rsid w:val="008529E0"/>
    <w:rsid w:val="00862A57"/>
    <w:rsid w:val="00866D3E"/>
    <w:rsid w:val="0086793E"/>
    <w:rsid w:val="0088117E"/>
    <w:rsid w:val="008A54FF"/>
    <w:rsid w:val="008B451F"/>
    <w:rsid w:val="008B5786"/>
    <w:rsid w:val="008D7BAC"/>
    <w:rsid w:val="008E4ECB"/>
    <w:rsid w:val="008E6BAE"/>
    <w:rsid w:val="008F48D5"/>
    <w:rsid w:val="0091247B"/>
    <w:rsid w:val="00913A02"/>
    <w:rsid w:val="00925B05"/>
    <w:rsid w:val="009271DD"/>
    <w:rsid w:val="009458A2"/>
    <w:rsid w:val="00946A19"/>
    <w:rsid w:val="009519B9"/>
    <w:rsid w:val="00963BE4"/>
    <w:rsid w:val="00964283"/>
    <w:rsid w:val="009674A9"/>
    <w:rsid w:val="00973A8E"/>
    <w:rsid w:val="00984A4B"/>
    <w:rsid w:val="00986A3C"/>
    <w:rsid w:val="009A15F8"/>
    <w:rsid w:val="009A414A"/>
    <w:rsid w:val="009A42D5"/>
    <w:rsid w:val="009B065D"/>
    <w:rsid w:val="009B1F21"/>
    <w:rsid w:val="009B6569"/>
    <w:rsid w:val="009B757A"/>
    <w:rsid w:val="009C0D83"/>
    <w:rsid w:val="009C3522"/>
    <w:rsid w:val="009D0EB4"/>
    <w:rsid w:val="009D57A5"/>
    <w:rsid w:val="009E5DFC"/>
    <w:rsid w:val="00A12E27"/>
    <w:rsid w:val="00A1554C"/>
    <w:rsid w:val="00A1643B"/>
    <w:rsid w:val="00A206B6"/>
    <w:rsid w:val="00A20B84"/>
    <w:rsid w:val="00A23167"/>
    <w:rsid w:val="00A305ED"/>
    <w:rsid w:val="00A3209F"/>
    <w:rsid w:val="00A34353"/>
    <w:rsid w:val="00A41DE4"/>
    <w:rsid w:val="00A62B4C"/>
    <w:rsid w:val="00A672E0"/>
    <w:rsid w:val="00A77797"/>
    <w:rsid w:val="00A8274A"/>
    <w:rsid w:val="00AA483D"/>
    <w:rsid w:val="00AB7E52"/>
    <w:rsid w:val="00AD19DF"/>
    <w:rsid w:val="00AD7AF3"/>
    <w:rsid w:val="00B1343C"/>
    <w:rsid w:val="00B14139"/>
    <w:rsid w:val="00B2429D"/>
    <w:rsid w:val="00B34D0E"/>
    <w:rsid w:val="00B46957"/>
    <w:rsid w:val="00B6528B"/>
    <w:rsid w:val="00B70400"/>
    <w:rsid w:val="00B73ECE"/>
    <w:rsid w:val="00B77FBB"/>
    <w:rsid w:val="00B87298"/>
    <w:rsid w:val="00B91480"/>
    <w:rsid w:val="00BA55FC"/>
    <w:rsid w:val="00BA5F4A"/>
    <w:rsid w:val="00BC67F8"/>
    <w:rsid w:val="00BC7B89"/>
    <w:rsid w:val="00BE2452"/>
    <w:rsid w:val="00BE355D"/>
    <w:rsid w:val="00BF42D9"/>
    <w:rsid w:val="00C0122D"/>
    <w:rsid w:val="00C04F01"/>
    <w:rsid w:val="00C06DEA"/>
    <w:rsid w:val="00C22930"/>
    <w:rsid w:val="00C22D12"/>
    <w:rsid w:val="00C278E5"/>
    <w:rsid w:val="00C3066A"/>
    <w:rsid w:val="00C32A8F"/>
    <w:rsid w:val="00C33FEC"/>
    <w:rsid w:val="00C4137E"/>
    <w:rsid w:val="00C42D62"/>
    <w:rsid w:val="00C61B33"/>
    <w:rsid w:val="00C668A9"/>
    <w:rsid w:val="00C679EC"/>
    <w:rsid w:val="00C7498A"/>
    <w:rsid w:val="00C83ECB"/>
    <w:rsid w:val="00C85EFE"/>
    <w:rsid w:val="00C87408"/>
    <w:rsid w:val="00C90B88"/>
    <w:rsid w:val="00CA343B"/>
    <w:rsid w:val="00CA36D4"/>
    <w:rsid w:val="00CA6E75"/>
    <w:rsid w:val="00CC25CF"/>
    <w:rsid w:val="00CC6219"/>
    <w:rsid w:val="00CE7477"/>
    <w:rsid w:val="00CF2CCF"/>
    <w:rsid w:val="00CF6574"/>
    <w:rsid w:val="00D0080B"/>
    <w:rsid w:val="00D1045D"/>
    <w:rsid w:val="00D14477"/>
    <w:rsid w:val="00D16B78"/>
    <w:rsid w:val="00D17150"/>
    <w:rsid w:val="00D2000F"/>
    <w:rsid w:val="00D25FDD"/>
    <w:rsid w:val="00D34B3F"/>
    <w:rsid w:val="00D43D9E"/>
    <w:rsid w:val="00D46508"/>
    <w:rsid w:val="00D46D9D"/>
    <w:rsid w:val="00D54450"/>
    <w:rsid w:val="00D54F4B"/>
    <w:rsid w:val="00D57972"/>
    <w:rsid w:val="00D67DDE"/>
    <w:rsid w:val="00D80951"/>
    <w:rsid w:val="00D81703"/>
    <w:rsid w:val="00D906FE"/>
    <w:rsid w:val="00D90B53"/>
    <w:rsid w:val="00DA2119"/>
    <w:rsid w:val="00DA6F32"/>
    <w:rsid w:val="00DA79F1"/>
    <w:rsid w:val="00DB206D"/>
    <w:rsid w:val="00DC2E91"/>
    <w:rsid w:val="00DC3AE4"/>
    <w:rsid w:val="00DC4B8D"/>
    <w:rsid w:val="00DD004E"/>
    <w:rsid w:val="00DD134C"/>
    <w:rsid w:val="00DE2E4E"/>
    <w:rsid w:val="00DF6A5D"/>
    <w:rsid w:val="00E07F15"/>
    <w:rsid w:val="00E12C1F"/>
    <w:rsid w:val="00E136DD"/>
    <w:rsid w:val="00E2265F"/>
    <w:rsid w:val="00E23628"/>
    <w:rsid w:val="00E31DB0"/>
    <w:rsid w:val="00E424DF"/>
    <w:rsid w:val="00E77345"/>
    <w:rsid w:val="00E808D5"/>
    <w:rsid w:val="00E8708A"/>
    <w:rsid w:val="00E91BB0"/>
    <w:rsid w:val="00EA145C"/>
    <w:rsid w:val="00EA2F2D"/>
    <w:rsid w:val="00EA3C55"/>
    <w:rsid w:val="00EB4A44"/>
    <w:rsid w:val="00EC05F9"/>
    <w:rsid w:val="00EC0CD3"/>
    <w:rsid w:val="00EC6517"/>
    <w:rsid w:val="00ED3618"/>
    <w:rsid w:val="00EE1A39"/>
    <w:rsid w:val="00EE5984"/>
    <w:rsid w:val="00F16F54"/>
    <w:rsid w:val="00F2272C"/>
    <w:rsid w:val="00F23059"/>
    <w:rsid w:val="00F30C08"/>
    <w:rsid w:val="00F3194B"/>
    <w:rsid w:val="00F41A7A"/>
    <w:rsid w:val="00F44585"/>
    <w:rsid w:val="00F54E68"/>
    <w:rsid w:val="00F56EB2"/>
    <w:rsid w:val="00F67408"/>
    <w:rsid w:val="00F81DF2"/>
    <w:rsid w:val="00F829F6"/>
    <w:rsid w:val="00F85D3C"/>
    <w:rsid w:val="00F95D59"/>
    <w:rsid w:val="00F95F5A"/>
    <w:rsid w:val="00F97570"/>
    <w:rsid w:val="00FA0CF1"/>
    <w:rsid w:val="00FD3BE6"/>
    <w:rsid w:val="00FD3F1F"/>
    <w:rsid w:val="00FD4A18"/>
    <w:rsid w:val="00FE100E"/>
    <w:rsid w:val="00FE7A25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40"/>
    <w:pPr>
      <w:ind w:firstLine="709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4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4826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297"/>
    <w:pPr>
      <w:ind w:left="720"/>
      <w:contextualSpacing/>
    </w:pPr>
  </w:style>
  <w:style w:type="table" w:styleId="a6">
    <w:name w:val="Table Grid"/>
    <w:basedOn w:val="a1"/>
    <w:rsid w:val="00C7498A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519B9"/>
    <w:rPr>
      <w:color w:val="0000FF"/>
      <w:u w:val="single"/>
    </w:rPr>
  </w:style>
  <w:style w:type="paragraph" w:customStyle="1" w:styleId="rvps2">
    <w:name w:val="rvps2"/>
    <w:basedOn w:val="a"/>
    <w:rsid w:val="00CA6E75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CA6E75"/>
  </w:style>
  <w:style w:type="character" w:customStyle="1" w:styleId="spelle">
    <w:name w:val="spelle"/>
    <w:basedOn w:val="a0"/>
    <w:rsid w:val="002824D4"/>
  </w:style>
  <w:style w:type="character" w:customStyle="1" w:styleId="a8">
    <w:name w:val="Основной текст Знак"/>
    <w:link w:val="a9"/>
    <w:locked/>
    <w:rsid w:val="008A54FF"/>
    <w:rPr>
      <w:sz w:val="28"/>
      <w:lang w:val="ru-RU" w:eastAsia="ru-RU" w:bidi="ar-SA"/>
    </w:rPr>
  </w:style>
  <w:style w:type="paragraph" w:styleId="a9">
    <w:name w:val="Body Text"/>
    <w:basedOn w:val="a"/>
    <w:link w:val="a8"/>
    <w:rsid w:val="008A54FF"/>
    <w:pPr>
      <w:ind w:firstLine="0"/>
    </w:pPr>
    <w:rPr>
      <w:rFonts w:ascii="Calibri" w:eastAsia="Calibri" w:hAnsi="Calibri"/>
      <w:szCs w:val="20"/>
      <w:lang w:val="ru-RU"/>
    </w:rPr>
  </w:style>
  <w:style w:type="paragraph" w:customStyle="1" w:styleId="aa">
    <w:name w:val="заголов"/>
    <w:basedOn w:val="a"/>
    <w:rsid w:val="008A54FF"/>
    <w:pPr>
      <w:widowControl w:val="0"/>
      <w:suppressAutoHyphens/>
      <w:ind w:firstLine="0"/>
      <w:jc w:val="center"/>
    </w:pPr>
    <w:rPr>
      <w:b/>
      <w:kern w:val="2"/>
      <w:sz w:val="24"/>
      <w:lang w:eastAsia="ar-SA"/>
    </w:rPr>
  </w:style>
  <w:style w:type="paragraph" w:styleId="ab">
    <w:name w:val="Normal (Web)"/>
    <w:basedOn w:val="a"/>
    <w:uiPriority w:val="99"/>
    <w:unhideWhenUsed/>
    <w:rsid w:val="00C679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7">
    <w:name w:val="rvps7"/>
    <w:basedOn w:val="a"/>
    <w:rsid w:val="00C679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15">
    <w:name w:val="rvts15"/>
    <w:basedOn w:val="a0"/>
    <w:rsid w:val="00C679EC"/>
  </w:style>
  <w:style w:type="paragraph" w:customStyle="1" w:styleId="rvps12">
    <w:name w:val="rvps12"/>
    <w:basedOn w:val="a"/>
    <w:rsid w:val="00C679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C679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23">
    <w:name w:val="rvts23"/>
    <w:basedOn w:val="a0"/>
    <w:rsid w:val="00C679EC"/>
  </w:style>
  <w:style w:type="paragraph" w:styleId="HTML">
    <w:name w:val="HTML Preformatted"/>
    <w:basedOn w:val="a"/>
    <w:link w:val="HTML0"/>
    <w:uiPriority w:val="99"/>
    <w:unhideWhenUsed/>
    <w:rsid w:val="008F4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F48D5"/>
    <w:rPr>
      <w:rFonts w:ascii="Courier New" w:eastAsia="Times New Roman" w:hAnsi="Courier New" w:cs="Courier New"/>
    </w:rPr>
  </w:style>
  <w:style w:type="paragraph" w:customStyle="1" w:styleId="ac">
    <w:name w:val="Нормальний текст"/>
    <w:basedOn w:val="a"/>
    <w:uiPriority w:val="99"/>
    <w:rsid w:val="0091247B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d">
    <w:name w:val="No Spacing"/>
    <w:uiPriority w:val="99"/>
    <w:qFormat/>
    <w:rsid w:val="00FF0560"/>
    <w:rPr>
      <w:rFonts w:eastAsia="Times New Roman" w:cs="Calibri"/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FF0560"/>
    <w:pPr>
      <w:widowControl w:val="0"/>
      <w:autoSpaceDE w:val="0"/>
      <w:autoSpaceDN w:val="0"/>
      <w:adjustRightInd w:val="0"/>
      <w:spacing w:line="319" w:lineRule="exact"/>
      <w:ind w:firstLine="710"/>
    </w:pPr>
    <w:rPr>
      <w:rFonts w:ascii="Calibri" w:hAnsi="Calibri"/>
      <w:sz w:val="24"/>
      <w:lang w:val="ru-RU"/>
    </w:rPr>
  </w:style>
  <w:style w:type="paragraph" w:customStyle="1" w:styleId="rvps8">
    <w:name w:val="rvps8"/>
    <w:basedOn w:val="a"/>
    <w:rsid w:val="0029521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82">
    <w:name w:val="rvts82"/>
    <w:basedOn w:val="a0"/>
    <w:rsid w:val="0029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yrchenko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682-18/paran14" TargetMode="External"/><Relationship Id="rId5" Type="http://schemas.openxmlformats.org/officeDocument/2006/relationships/hyperlink" Target="http://zakon2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9247</CharactersWithSpaces>
  <SharedDoc>false</SharedDoc>
  <HLinks>
    <vt:vector size="18" baseType="variant">
      <vt:variant>
        <vt:i4>7602186</vt:i4>
      </vt:variant>
      <vt:variant>
        <vt:i4>6</vt:i4>
      </vt:variant>
      <vt:variant>
        <vt:i4>0</vt:i4>
      </vt:variant>
      <vt:variant>
        <vt:i4>5</vt:i4>
      </vt:variant>
      <vt:variant>
        <vt:lpwstr>mailto:aktyrchenko@dkrp.gov.ua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http://zakon2.rada.gov.ua/laws/show/1682-18/paran14</vt:lpwstr>
      </vt:variant>
      <vt:variant>
        <vt:lpwstr>n14</vt:lpwstr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андрущенко</dc:creator>
  <cp:keywords/>
  <cp:lastModifiedBy>Morozova</cp:lastModifiedBy>
  <cp:revision>2</cp:revision>
  <cp:lastPrinted>2016-08-29T11:31:00Z</cp:lastPrinted>
  <dcterms:created xsi:type="dcterms:W3CDTF">2017-07-11T11:55:00Z</dcterms:created>
  <dcterms:modified xsi:type="dcterms:W3CDTF">2017-07-11T11:55:00Z</dcterms:modified>
</cp:coreProperties>
</file>