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9C" w:rsidRPr="009319E6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9319E6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B65C9C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протоколу № 2 від 01.12.2015 р.</w:t>
      </w:r>
    </w:p>
    <w:p w:rsidR="00B65C9C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 Громадської ради при Державній регуляторній службі України</w:t>
      </w:r>
    </w:p>
    <w:p w:rsidR="005458BC" w:rsidRPr="00EC704C" w:rsidRDefault="005458BC" w:rsidP="00B65C9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58BC" w:rsidRPr="005458BC" w:rsidRDefault="005458B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СКЛАД</w:t>
      </w:r>
    </w:p>
    <w:p w:rsidR="005458BC" w:rsidRPr="005458BC" w:rsidRDefault="005458B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Комітету з питань дерегуляції та розвитку</w:t>
      </w:r>
    </w:p>
    <w:p w:rsidR="005458BC" w:rsidRPr="005458BC" w:rsidRDefault="005458B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саморегулювання Громадської ради при Державній регуляторній</w:t>
      </w:r>
    </w:p>
    <w:p w:rsidR="005458BC" w:rsidRPr="005458BC" w:rsidRDefault="005458B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службі України</w:t>
      </w:r>
    </w:p>
    <w:p w:rsidR="005458BC" w:rsidRPr="005458BC" w:rsidRDefault="005458B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4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5"/>
        <w:gridCol w:w="6240"/>
      </w:tblGrid>
      <w:tr w:rsidR="005458BC" w:rsidRPr="005458BC" w:rsidTr="005458BC">
        <w:trPr>
          <w:trHeight w:val="420"/>
          <w:tblCellSpacing w:w="0" w:type="dxa"/>
        </w:trPr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:rsidR="005458BC" w:rsidRPr="005458BC" w:rsidRDefault="009319E6" w:rsidP="0093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Заступник голови Громадської ради – г</w:t>
            </w:r>
            <w:r w:rsidR="005458BC"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олова Комітету</w:t>
            </w:r>
          </w:p>
        </w:tc>
      </w:tr>
      <w:tr w:rsidR="005458BC" w:rsidRPr="005458BC" w:rsidTr="005458BC">
        <w:trPr>
          <w:trHeight w:val="885"/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ПАПІРОВИЙ</w:t>
            </w:r>
          </w:p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Юрій Миколайович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голова Всеукраїнської громадської організації «Громадський комітет транспортної безпеки»</w:t>
            </w:r>
          </w:p>
        </w:tc>
      </w:tr>
      <w:tr w:rsidR="005458BC" w:rsidRPr="005458BC" w:rsidTr="005458BC">
        <w:trPr>
          <w:trHeight w:val="420"/>
          <w:tblCellSpacing w:w="0" w:type="dxa"/>
        </w:trPr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Члени Комітету</w:t>
            </w:r>
          </w:p>
        </w:tc>
      </w:tr>
      <w:tr w:rsidR="005458BC" w:rsidRPr="005458BC" w:rsidTr="005458BC">
        <w:trPr>
          <w:trHeight w:val="870"/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ЗУБКОВ</w:t>
            </w:r>
          </w:p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 Олексійович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генеральний директор Асоціації «ПОРТОВЕ СПІВТОВАРИСТВО»</w:t>
            </w:r>
          </w:p>
        </w:tc>
      </w:tr>
      <w:tr w:rsidR="005458BC" w:rsidRPr="005458BC" w:rsidTr="005458B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МІХАЙЛІДІ</w:t>
            </w:r>
          </w:p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 Миколайович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президент Всеукраїнської громадської організації «Спілка </w:t>
            </w:r>
            <w:proofErr w:type="spellStart"/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кризиc-менеджерів</w:t>
            </w:r>
            <w:proofErr w:type="spellEnd"/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України»</w:t>
            </w:r>
          </w:p>
        </w:tc>
      </w:tr>
      <w:tr w:rsidR="005458BC" w:rsidRPr="005458BC" w:rsidTr="005458BC">
        <w:trPr>
          <w:trHeight w:val="825"/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НАЙДЕНКО</w:t>
            </w:r>
          </w:p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Світлана Валеріївна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виконавчий директор Асоціації «Транспортно-експедиторських та логістичних організацій України «УКРЗОВНІШТРАНС»</w:t>
            </w:r>
          </w:p>
        </w:tc>
      </w:tr>
      <w:tr w:rsidR="005458BC" w:rsidRPr="005458BC" w:rsidTr="005458B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ПРУДНІКОВА</w:t>
            </w:r>
          </w:p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Олена Євгенівна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голова Громадської організації «Всеукраїнське об’єднання «Миколаївська фармацевтична асоціація </w:t>
            </w:r>
            <w:proofErr w:type="spellStart"/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Фармрада</w:t>
            </w:r>
            <w:proofErr w:type="spellEnd"/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458BC" w:rsidRPr="005458BC" w:rsidTr="005458BC">
        <w:trPr>
          <w:trHeight w:val="1155"/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СОБОЛЬ</w:t>
            </w:r>
          </w:p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Руслан Володимирович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голова правління  Громадської спілки «Асоціація власників малого та середнього бізнесу м. Києва»</w:t>
            </w:r>
          </w:p>
        </w:tc>
      </w:tr>
      <w:tr w:rsidR="005458BC" w:rsidRPr="005458BC" w:rsidTr="005458BC">
        <w:trPr>
          <w:trHeight w:val="405"/>
          <w:tblCellSpacing w:w="0" w:type="dxa"/>
        </w:trPr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Експерти та інші особи</w:t>
            </w:r>
            <w:r w:rsid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 правом дорадчого голосу</w:t>
            </w:r>
          </w:p>
        </w:tc>
      </w:tr>
      <w:tr w:rsidR="005458BC" w:rsidRPr="005458BC" w:rsidTr="005458B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КОСЯНЧУК</w:t>
            </w:r>
          </w:p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Леонід Васильович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президент Асоціації «Об’єднання операторів ринку нафтопродуктів України», член Громадської ради при ДРС</w:t>
            </w:r>
          </w:p>
        </w:tc>
      </w:tr>
      <w:tr w:rsidR="005458BC" w:rsidRPr="005458BC" w:rsidTr="005458B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КІСЛОВСЬКИЙ</w:t>
            </w:r>
          </w:p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В’ячеслав Георгійович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5458BC" w:rsidRPr="005458BC" w:rsidRDefault="005458B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генеральний директор Асоціації «Всеукраїнське об’єднання </w:t>
            </w:r>
            <w:proofErr w:type="spellStart"/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крюінгових</w:t>
            </w:r>
            <w:proofErr w:type="spellEnd"/>
            <w:r w:rsidRPr="0054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компаній»</w:t>
            </w:r>
          </w:p>
        </w:tc>
      </w:tr>
    </w:tbl>
    <w:p w:rsidR="00F34C71" w:rsidRPr="00EC704C" w:rsidRDefault="00295888" w:rsidP="00B6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04C">
        <w:rPr>
          <w:rFonts w:ascii="Times New Roman" w:hAnsi="Times New Roman" w:cs="Times New Roman"/>
          <w:sz w:val="28"/>
          <w:szCs w:val="28"/>
        </w:rPr>
        <w:t>____________</w:t>
      </w:r>
    </w:p>
    <w:p w:rsidR="00295888" w:rsidRPr="00EC704C" w:rsidRDefault="00295888" w:rsidP="00B65C9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5888" w:rsidRPr="009319E6" w:rsidRDefault="00295888" w:rsidP="00B65C9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65C9C" w:rsidRPr="009319E6" w:rsidRDefault="00B65C9C" w:rsidP="00B65C9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65C9C" w:rsidRPr="009319E6" w:rsidRDefault="00B65C9C" w:rsidP="00B65C9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65C9C" w:rsidRPr="009319E6" w:rsidRDefault="00B65C9C" w:rsidP="00B65C9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65C9C" w:rsidRPr="009319E6" w:rsidRDefault="00B65C9C" w:rsidP="00B65C9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65C9C" w:rsidRPr="009319E6" w:rsidRDefault="00B65C9C" w:rsidP="00B65C9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65C9C" w:rsidRPr="009319E6" w:rsidRDefault="00B65C9C" w:rsidP="00B65C9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65C9C" w:rsidRPr="009319E6" w:rsidRDefault="00B65C9C" w:rsidP="00B65C9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65C9C" w:rsidRPr="009319E6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Pr="009319E6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B65C9C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протоколу № 2 від 01.12.2015 р.</w:t>
      </w:r>
    </w:p>
    <w:p w:rsidR="00B65C9C" w:rsidRPr="009319E6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засідання  Громадської ради при Державній регуляторній службі України</w:t>
      </w:r>
    </w:p>
    <w:p w:rsidR="00B65C9C" w:rsidRPr="009319E6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СКЛАД</w:t>
      </w: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Комітету з питань ліцензування та дозвільної</w:t>
      </w: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системи у сфері господарської діяльності Громадської ради</w:t>
      </w: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 Державній регуляторній службі України</w:t>
      </w: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5"/>
        <w:gridCol w:w="6240"/>
        <w:gridCol w:w="420"/>
      </w:tblGrid>
      <w:tr w:rsidR="00EC704C" w:rsidRPr="00EC704C" w:rsidTr="00EC704C">
        <w:trPr>
          <w:trHeight w:val="420"/>
          <w:tblCellSpacing w:w="0" w:type="dxa"/>
        </w:trPr>
        <w:tc>
          <w:tcPr>
            <w:tcW w:w="9885" w:type="dxa"/>
            <w:gridSpan w:val="3"/>
            <w:shd w:val="clear" w:color="auto" w:fill="FFFFFF"/>
            <w:vAlign w:val="center"/>
            <w:hideMark/>
          </w:tcPr>
          <w:p w:rsidR="00EC704C" w:rsidRPr="00EC704C" w:rsidRDefault="009319E6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Заступник голови Громадської ради – г</w:t>
            </w: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олова Комітету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БОНДАРЕНКО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 Мусійович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перший віце-президент - заступник голови правління Громадської організації «Український союз пожежної та техногенної безпеки»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420"/>
          <w:tblCellSpacing w:w="0" w:type="dxa"/>
        </w:trPr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Члени Комітету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870"/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БУНІНА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Світлана Сергіївна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виконавчий директор Об’єднання організацій роботодавців медичної та мікробіологічної промисловості України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ВЄТРОВ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Валерій Євгенійович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заступник голови Обласної громадської організації «Миколаївська громадська рада»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825"/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НОВАК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 Олегівна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заступник директора Асоціації «Телекомунікаційна палата України»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ПЕРЕВОЗНИК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Ірина Олексіївна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виконавчий директор Всеукраїнського об’єднання обласних організацій роботодавців підприємств гірничодобувної галузі «Федерація роботодавців гірників України»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420"/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ТАСЛІЦЬКИЙ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Герман Ігорович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виконавчий директор Асоціації роботодавців торгівлі та комерційної сфери економіки України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ЯРОШ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Зоя Володимирівна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голова секції земельного права комітету приватного та публічного права, член правління Всеукраїнської громадської організації «Асоціація адвокатів України»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405"/>
          <w:tblCellSpacing w:w="0" w:type="dxa"/>
        </w:trPr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Експерти та інші особи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 правом дорадчого голосу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ПЛАТКЕВИЧ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 Станіславович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президент – голова правління Всеукраїнської громадської організації «Український союз пожежної та техногенної безпеки»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СИМОНЕНКО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 Євгенович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заступник голови Української Федерації роботодавців охорони здоров’я, Голова Київської міської організації роботодавців галузі охорони здоров’я, Головний лікар ШВД № 1 м. Києва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5888" w:rsidRPr="00EC704C" w:rsidRDefault="00EC704C" w:rsidP="00B6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04C">
        <w:rPr>
          <w:rFonts w:ascii="Times New Roman" w:hAnsi="Times New Roman" w:cs="Times New Roman"/>
          <w:sz w:val="28"/>
          <w:szCs w:val="28"/>
        </w:rPr>
        <w:t>________________</w:t>
      </w:r>
    </w:p>
    <w:p w:rsidR="00B65C9C" w:rsidRPr="009319E6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</w:p>
    <w:p w:rsidR="00B65C9C" w:rsidRPr="009319E6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</w:p>
    <w:p w:rsidR="00B65C9C" w:rsidRPr="009319E6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</w:p>
    <w:p w:rsidR="00B65C9C" w:rsidRPr="009319E6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</w:p>
    <w:p w:rsidR="00B65C9C" w:rsidRPr="009319E6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</w:p>
    <w:p w:rsidR="00B65C9C" w:rsidRPr="00B65C9C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Pr="00B65C9C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B65C9C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протоколу № 2 від 01.12.2015 р.</w:t>
      </w:r>
    </w:p>
    <w:p w:rsidR="00B65C9C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 Громадської ради при Державній регуляторній службі України</w:t>
      </w: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СКЛАД</w:t>
      </w: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Комітету з питань нагляду (контролю)</w:t>
      </w: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сфері господарської діяльності Громадської ради</w:t>
      </w: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Державній регуляторній службі України</w:t>
      </w: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5"/>
        <w:gridCol w:w="6240"/>
        <w:gridCol w:w="420"/>
      </w:tblGrid>
      <w:tr w:rsidR="00EC704C" w:rsidRPr="00EC704C" w:rsidTr="00EC704C">
        <w:trPr>
          <w:trHeight w:val="420"/>
          <w:tblCellSpacing w:w="0" w:type="dxa"/>
        </w:trPr>
        <w:tc>
          <w:tcPr>
            <w:tcW w:w="9885" w:type="dxa"/>
            <w:gridSpan w:val="3"/>
            <w:shd w:val="clear" w:color="auto" w:fill="FFFFFF"/>
            <w:vAlign w:val="center"/>
            <w:hideMark/>
          </w:tcPr>
          <w:p w:rsidR="00EC704C" w:rsidRPr="00EC704C" w:rsidRDefault="009319E6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Заступник голови Громадської ради – г</w:t>
            </w: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олова Комітету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ЛЮБАРЕНКО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Ігор Миколайович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експерт Громадської організації Відділення польської фундації «CASE - Центр соціально-економічних досліджень - наукова фундація» «Центр соціально-економічних досліджень – CASE Україна»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420"/>
          <w:tblCellSpacing w:w="0" w:type="dxa"/>
        </w:trPr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Члени Комітету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870"/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БАЛДИНЮК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Олександр Васильович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президент Асоціації «УКРКОНДПРОМ»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БУРЯК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Інна Олександрівна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менеджер комітетів Європейської Бізнес Асоціації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825"/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ГОСТЄВА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Наталя Вікторівна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директор департаменту дерегуляції підприємницької діяльності Федерації роботодавців України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КОСЯНЧУК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Леонід Васильович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президент Асоціації «Об’єднання операторів ринку нафтопродуктів України»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704C" w:rsidRPr="00EC704C" w:rsidRDefault="00EC704C" w:rsidP="00B6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04C">
        <w:rPr>
          <w:rFonts w:ascii="Times New Roman" w:hAnsi="Times New Roman" w:cs="Times New Roman"/>
          <w:sz w:val="28"/>
          <w:szCs w:val="28"/>
        </w:rPr>
        <w:t>_____________</w:t>
      </w:r>
    </w:p>
    <w:p w:rsidR="00EC704C" w:rsidRPr="00EC704C" w:rsidRDefault="00EC704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4C" w:rsidRPr="00EC704C" w:rsidRDefault="00EC704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4C" w:rsidRPr="00EC704C" w:rsidRDefault="00EC704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4C" w:rsidRPr="00EC704C" w:rsidRDefault="00EC704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4C" w:rsidRPr="00EC704C" w:rsidRDefault="00EC704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4C" w:rsidRPr="00EC704C" w:rsidRDefault="00EC704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4C" w:rsidRPr="00EC704C" w:rsidRDefault="00EC704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4C" w:rsidRPr="00EC704C" w:rsidRDefault="00EC704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4C" w:rsidRPr="00EC704C" w:rsidRDefault="00EC704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4C" w:rsidRPr="009319E6" w:rsidRDefault="00EC704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C9C" w:rsidRPr="009319E6" w:rsidRDefault="00B65C9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C9C" w:rsidRPr="009319E6" w:rsidRDefault="00B65C9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C9C" w:rsidRPr="009319E6" w:rsidRDefault="00B65C9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C9C" w:rsidRPr="009319E6" w:rsidRDefault="00B65C9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C9C" w:rsidRPr="009319E6" w:rsidRDefault="00B65C9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C9C" w:rsidRPr="009319E6" w:rsidRDefault="00B65C9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C9C" w:rsidRPr="009319E6" w:rsidRDefault="00B65C9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704C" w:rsidRPr="00EC704C" w:rsidRDefault="00EC704C" w:rsidP="00B6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C9C" w:rsidRPr="009319E6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Pr="009319E6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B65C9C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протоколу № 2 від 01.12.2015 р.</w:t>
      </w:r>
    </w:p>
    <w:p w:rsidR="00B65C9C" w:rsidRDefault="00B65C9C" w:rsidP="00B65C9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 Громадської ради при Державній регуляторній службі України</w:t>
      </w:r>
    </w:p>
    <w:p w:rsidR="00B65C9C" w:rsidRPr="009319E6" w:rsidRDefault="00B65C9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СКЛАД</w:t>
      </w: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Комітету з питань регуляторної політики</w:t>
      </w: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Громадської ради при Державній регуляторній службі України</w:t>
      </w:r>
    </w:p>
    <w:p w:rsidR="00EC704C" w:rsidRPr="00EC704C" w:rsidRDefault="00EC704C" w:rsidP="00B6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0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5"/>
        <w:gridCol w:w="6240"/>
        <w:gridCol w:w="420"/>
      </w:tblGrid>
      <w:tr w:rsidR="00EC704C" w:rsidRPr="00EC704C" w:rsidTr="00EC704C">
        <w:trPr>
          <w:trHeight w:val="420"/>
          <w:tblCellSpacing w:w="0" w:type="dxa"/>
        </w:trPr>
        <w:tc>
          <w:tcPr>
            <w:tcW w:w="9885" w:type="dxa"/>
            <w:gridSpan w:val="3"/>
            <w:shd w:val="clear" w:color="auto" w:fill="FFFFFF"/>
            <w:vAlign w:val="center"/>
            <w:hideMark/>
          </w:tcPr>
          <w:p w:rsidR="00EC704C" w:rsidRPr="00EC704C" w:rsidRDefault="009319E6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Заступник голови Громадської ради – г</w:t>
            </w: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олова Комітету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ДАНІШЕВСЬКА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Валентина Іванівна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директор Благодійної організації «Центр комерційного права»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420"/>
          <w:tblCellSpacing w:w="0" w:type="dxa"/>
        </w:trPr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Члени Комітету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870"/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БІЛЕНЬКИЙ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Сергій Леонідович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голова Всеукраїнського об’єднання обласних організацій роботодавців підприємств металургійного комплексу «Федерація металургів України»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ВИДОЛОБ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Дмитро Вікторович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президент Асоціації «Союз ювелірів України»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825"/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ДРОГОВОЗ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Юлія Сергіївна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віце-президент  з питань методології  бухгалтерського та податкового обліку Всеукраїнської громадської організації «Український союз промисловців і підприємців»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ЖЕМОЙДА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Олександр Віталійович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виконавчий директор Асоціації «Український клуб аграрного бізнесу»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420"/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КОТЛЯР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Тетяна Миколаївна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голова правління Громадської спілки «Всеукраїнська фармацевтична спілка «ФАРМУКРАЇНА»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ПЄТУХОВ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Іван Михайлович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голова правління Громадської спілки «НАЦІОНАЛЬНА АСАМБЛЕЯ УКРАЇНИ»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ПЛІВА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Олександр Анатолійович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член Громадської організації Всеукраїнське об’єднання малого та середнього бізнесу «Фортеця»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ПОТАПОВА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Наталія Василівна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член Територіального відділення Всеукраїнської громадської організації «Асоціація платників податків України» у Хмельницькій області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ХОМЕНКО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Валентина Олексіївна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генеральний директор Української асоціації виробників тютюнових виробів «УКРТЮТЮН»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rHeight w:val="405"/>
          <w:tblCellSpacing w:w="0" w:type="dxa"/>
        </w:trPr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Експерти та інші особи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C7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 правом дорадчого голосу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04C" w:rsidRPr="00EC704C" w:rsidTr="00EC704C">
        <w:trPr>
          <w:tblCellSpacing w:w="0" w:type="dxa"/>
        </w:trPr>
        <w:tc>
          <w:tcPr>
            <w:tcW w:w="3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КОСЯНЧУК</w:t>
            </w:r>
          </w:p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Леонід Васильович</w:t>
            </w:r>
          </w:p>
        </w:tc>
        <w:tc>
          <w:tcPr>
            <w:tcW w:w="6225" w:type="dxa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президент Асоціації «Об’єднання операторів ринку нафтопродуктів України», член Громадської ради при ДРС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04C" w:rsidRPr="00EC704C" w:rsidRDefault="00EC704C" w:rsidP="00B6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704C" w:rsidRPr="00EC704C" w:rsidRDefault="00EC704C" w:rsidP="00B6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C704C" w:rsidRPr="00EC704C" w:rsidSect="00F34C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58BC"/>
    <w:rsid w:val="00295888"/>
    <w:rsid w:val="004A11EF"/>
    <w:rsid w:val="005458BC"/>
    <w:rsid w:val="009319E6"/>
    <w:rsid w:val="00B65C9C"/>
    <w:rsid w:val="00EC704C"/>
    <w:rsid w:val="00F3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8BC"/>
    <w:rPr>
      <w:b/>
      <w:bCs/>
    </w:rPr>
  </w:style>
  <w:style w:type="character" w:styleId="a5">
    <w:name w:val="Emphasis"/>
    <w:basedOn w:val="a0"/>
    <w:uiPriority w:val="20"/>
    <w:qFormat/>
    <w:rsid w:val="005458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</cp:revision>
  <dcterms:created xsi:type="dcterms:W3CDTF">2015-12-05T20:58:00Z</dcterms:created>
  <dcterms:modified xsi:type="dcterms:W3CDTF">2015-12-07T09:34:00Z</dcterms:modified>
</cp:coreProperties>
</file>